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1EE" w:rsidRPr="00BE6449" w:rsidRDefault="007561EE" w:rsidP="007561EE">
      <w:pPr>
        <w:pStyle w:val="a3"/>
        <w:ind w:firstLine="5103"/>
        <w:rPr>
          <w:rFonts w:ascii="Times New Roman" w:hAnsi="Times New Roman" w:cs="Times New Roman"/>
          <w:sz w:val="28"/>
          <w:szCs w:val="28"/>
        </w:rPr>
      </w:pPr>
      <w:r w:rsidRPr="00BE6449">
        <w:rPr>
          <w:rFonts w:ascii="Times New Roman" w:hAnsi="Times New Roman" w:cs="Times New Roman"/>
          <w:sz w:val="28"/>
          <w:szCs w:val="28"/>
        </w:rPr>
        <w:t>ЗАТВЕРДЖЕНО</w:t>
      </w:r>
    </w:p>
    <w:p w:rsidR="007561EE" w:rsidRPr="00BE6449" w:rsidRDefault="007561EE" w:rsidP="007561EE">
      <w:pPr>
        <w:pStyle w:val="a3"/>
        <w:ind w:firstLine="5103"/>
        <w:rPr>
          <w:rFonts w:ascii="Times New Roman" w:hAnsi="Times New Roman" w:cs="Times New Roman"/>
          <w:sz w:val="28"/>
          <w:szCs w:val="28"/>
        </w:rPr>
      </w:pPr>
      <w:r w:rsidRPr="00BE6449">
        <w:rPr>
          <w:rFonts w:ascii="Times New Roman" w:hAnsi="Times New Roman" w:cs="Times New Roman"/>
          <w:sz w:val="28"/>
          <w:szCs w:val="28"/>
        </w:rPr>
        <w:t>рішення Ніжинської міської ради</w:t>
      </w:r>
    </w:p>
    <w:p w:rsidR="007561EE" w:rsidRPr="00BE6449" w:rsidRDefault="007561EE" w:rsidP="007561EE">
      <w:pPr>
        <w:pStyle w:val="a3"/>
        <w:ind w:firstLine="5103"/>
        <w:rPr>
          <w:rFonts w:ascii="Times New Roman" w:hAnsi="Times New Roman" w:cs="Times New Roman"/>
          <w:sz w:val="28"/>
          <w:szCs w:val="28"/>
        </w:rPr>
      </w:pPr>
      <w:r w:rsidRPr="00BE6449">
        <w:rPr>
          <w:rFonts w:ascii="Times New Roman" w:hAnsi="Times New Roman" w:cs="Times New Roman"/>
          <w:sz w:val="28"/>
          <w:szCs w:val="28"/>
        </w:rPr>
        <w:t xml:space="preserve">Чернігівської області </w:t>
      </w:r>
    </w:p>
    <w:p w:rsidR="007561EE" w:rsidRPr="00BE6449" w:rsidRDefault="007561EE" w:rsidP="007561EE">
      <w:pPr>
        <w:pStyle w:val="a3"/>
        <w:ind w:firstLine="5103"/>
        <w:rPr>
          <w:rFonts w:ascii="Times New Roman" w:hAnsi="Times New Roman" w:cs="Times New Roman"/>
          <w:sz w:val="28"/>
          <w:szCs w:val="28"/>
        </w:rPr>
      </w:pPr>
      <w:r w:rsidRPr="00BE6449">
        <w:rPr>
          <w:rFonts w:ascii="Times New Roman" w:hAnsi="Times New Roman" w:cs="Times New Roman"/>
          <w:sz w:val="28"/>
          <w:szCs w:val="28"/>
        </w:rPr>
        <w:t xml:space="preserve">«___» _________ 2019 року </w:t>
      </w:r>
    </w:p>
    <w:p w:rsidR="007561EE" w:rsidRPr="00BE6449" w:rsidRDefault="007561EE" w:rsidP="007561EE">
      <w:pPr>
        <w:pStyle w:val="a3"/>
        <w:ind w:firstLine="5103"/>
        <w:rPr>
          <w:rFonts w:ascii="Times New Roman" w:hAnsi="Times New Roman" w:cs="Times New Roman"/>
          <w:sz w:val="28"/>
          <w:szCs w:val="28"/>
        </w:rPr>
      </w:pPr>
      <w:r w:rsidRPr="00BE6449">
        <w:rPr>
          <w:rFonts w:ascii="Times New Roman" w:hAnsi="Times New Roman" w:cs="Times New Roman"/>
          <w:sz w:val="28"/>
          <w:szCs w:val="28"/>
        </w:rPr>
        <w:t>№_________/2019</w:t>
      </w:r>
    </w:p>
    <w:p w:rsidR="007561EE" w:rsidRPr="00BE6449" w:rsidRDefault="007561EE" w:rsidP="007561EE">
      <w:pPr>
        <w:pStyle w:val="a3"/>
        <w:rPr>
          <w:rFonts w:ascii="Times New Roman" w:hAnsi="Times New Roman" w:cs="Times New Roman"/>
          <w:b/>
          <w:bCs/>
          <w:sz w:val="28"/>
          <w:szCs w:val="28"/>
        </w:rPr>
      </w:pPr>
    </w:p>
    <w:p w:rsidR="007561EE" w:rsidRPr="00BE6449" w:rsidRDefault="007561EE" w:rsidP="007561EE">
      <w:pPr>
        <w:pStyle w:val="a3"/>
        <w:jc w:val="center"/>
        <w:rPr>
          <w:rFonts w:ascii="Times New Roman" w:hAnsi="Times New Roman" w:cs="Times New Roman"/>
          <w:sz w:val="28"/>
          <w:szCs w:val="28"/>
        </w:rPr>
      </w:pPr>
      <w:r w:rsidRPr="00BE6449">
        <w:rPr>
          <w:rFonts w:ascii="Times New Roman" w:hAnsi="Times New Roman" w:cs="Times New Roman"/>
          <w:b/>
          <w:bCs/>
          <w:sz w:val="28"/>
          <w:szCs w:val="28"/>
        </w:rPr>
        <w:t>Антикорупційна програма</w:t>
      </w:r>
    </w:p>
    <w:p w:rsidR="007561EE" w:rsidRPr="00BE6449" w:rsidRDefault="007561EE" w:rsidP="007561EE">
      <w:pPr>
        <w:pStyle w:val="a3"/>
        <w:jc w:val="center"/>
        <w:rPr>
          <w:rFonts w:ascii="Times New Roman" w:hAnsi="Times New Roman" w:cs="Times New Roman"/>
          <w:b/>
          <w:bCs/>
          <w:sz w:val="28"/>
          <w:szCs w:val="28"/>
        </w:rPr>
      </w:pPr>
      <w:r w:rsidRPr="00BE6449">
        <w:rPr>
          <w:rFonts w:ascii="Times New Roman" w:hAnsi="Times New Roman" w:cs="Times New Roman"/>
          <w:b/>
          <w:bCs/>
          <w:sz w:val="28"/>
          <w:szCs w:val="28"/>
        </w:rPr>
        <w:t>Ніжинської міської об’єднаної</w:t>
      </w:r>
      <w:r w:rsidR="002E6DD9" w:rsidRPr="00BE6449">
        <w:rPr>
          <w:rFonts w:ascii="Times New Roman" w:hAnsi="Times New Roman" w:cs="Times New Roman"/>
          <w:b/>
          <w:bCs/>
          <w:sz w:val="28"/>
          <w:szCs w:val="28"/>
        </w:rPr>
        <w:t xml:space="preserve"> територіальної </w:t>
      </w:r>
      <w:r w:rsidRPr="00BE6449">
        <w:rPr>
          <w:rFonts w:ascii="Times New Roman" w:hAnsi="Times New Roman" w:cs="Times New Roman"/>
          <w:b/>
          <w:bCs/>
          <w:sz w:val="28"/>
          <w:szCs w:val="28"/>
        </w:rPr>
        <w:t>гр</w:t>
      </w:r>
      <w:r w:rsidR="002E6DD9" w:rsidRPr="00BE6449">
        <w:rPr>
          <w:rFonts w:ascii="Times New Roman" w:hAnsi="Times New Roman" w:cs="Times New Roman"/>
          <w:b/>
          <w:bCs/>
          <w:sz w:val="28"/>
          <w:szCs w:val="28"/>
        </w:rPr>
        <w:t>омади</w:t>
      </w:r>
    </w:p>
    <w:p w:rsidR="00D17772" w:rsidRPr="00BE6449" w:rsidRDefault="007561EE" w:rsidP="007561EE">
      <w:pPr>
        <w:pStyle w:val="a3"/>
        <w:jc w:val="center"/>
        <w:rPr>
          <w:rFonts w:ascii="Times New Roman" w:hAnsi="Times New Roman" w:cs="Times New Roman"/>
          <w:b/>
          <w:bCs/>
          <w:sz w:val="28"/>
          <w:szCs w:val="28"/>
        </w:rPr>
      </w:pPr>
      <w:r w:rsidRPr="00BE6449">
        <w:rPr>
          <w:rFonts w:ascii="Times New Roman" w:hAnsi="Times New Roman" w:cs="Times New Roman"/>
          <w:b/>
          <w:bCs/>
          <w:sz w:val="28"/>
          <w:szCs w:val="28"/>
        </w:rPr>
        <w:t>на 2020-2023 роки</w:t>
      </w:r>
    </w:p>
    <w:p w:rsidR="007561EE" w:rsidRPr="00BE6449" w:rsidRDefault="007561EE" w:rsidP="007561EE">
      <w:pPr>
        <w:pStyle w:val="a3"/>
        <w:jc w:val="center"/>
        <w:rPr>
          <w:rFonts w:ascii="Times New Roman" w:hAnsi="Times New Roman" w:cs="Times New Roman"/>
          <w:b/>
          <w:bCs/>
          <w:sz w:val="28"/>
          <w:szCs w:val="28"/>
        </w:rPr>
      </w:pPr>
    </w:p>
    <w:p w:rsidR="00FD594C" w:rsidRPr="00BE6449" w:rsidRDefault="00FD594C" w:rsidP="00FD594C">
      <w:pPr>
        <w:pStyle w:val="a3"/>
        <w:ind w:firstLine="567"/>
        <w:jc w:val="both"/>
        <w:rPr>
          <w:rFonts w:ascii="Times New Roman" w:hAnsi="Times New Roman" w:cs="Times New Roman"/>
          <w:sz w:val="28"/>
          <w:szCs w:val="28"/>
          <w:lang w:eastAsia="ru-RU"/>
        </w:rPr>
      </w:pPr>
      <w:r w:rsidRPr="00BE6449">
        <w:rPr>
          <w:rStyle w:val="rvts15"/>
          <w:rFonts w:ascii="Times New Roman" w:hAnsi="Times New Roman" w:cs="Times New Roman"/>
          <w:b/>
          <w:bCs/>
          <w:color w:val="000000"/>
          <w:sz w:val="28"/>
          <w:szCs w:val="28"/>
        </w:rPr>
        <w:t>Преамбула</w:t>
      </w:r>
    </w:p>
    <w:p w:rsidR="00FD594C" w:rsidRPr="00BE6449" w:rsidRDefault="00FD594C" w:rsidP="003F40E6">
      <w:pPr>
        <w:pStyle w:val="a3"/>
        <w:ind w:firstLine="567"/>
        <w:jc w:val="both"/>
        <w:rPr>
          <w:rFonts w:ascii="Times New Roman" w:hAnsi="Times New Roman" w:cs="Times New Roman"/>
          <w:sz w:val="28"/>
          <w:szCs w:val="28"/>
        </w:rPr>
      </w:pPr>
      <w:bookmarkStart w:id="0" w:name="n16"/>
      <w:bookmarkEnd w:id="0"/>
      <w:r w:rsidRPr="00BE6449">
        <w:rPr>
          <w:rFonts w:ascii="Times New Roman" w:hAnsi="Times New Roman" w:cs="Times New Roman"/>
          <w:sz w:val="28"/>
          <w:szCs w:val="28"/>
        </w:rPr>
        <w:t xml:space="preserve">Цією Антикорупційною програмою Ніжинської міської об’єднаної територіальної громади, інтереси якої представляє Ніжинська міська рада Чернігівської області проголошує, що </w:t>
      </w:r>
      <w:r w:rsidRPr="00BE6449">
        <w:rPr>
          <w:rFonts w:ascii="Times New Roman" w:hAnsi="Times New Roman" w:cs="Times New Roman"/>
          <w:color w:val="000000"/>
          <w:sz w:val="28"/>
          <w:szCs w:val="28"/>
        </w:rPr>
        <w:t xml:space="preserve">депутати Ніжинської міської ради, посадові особи виконавчого комітету Ніжинської міської ради, її апарату, посадові особи виконавчих органів Ніжинської міської ради, керівники підприємств, закладів, установ, засновником яких є Ніжинська міська рада, </w:t>
      </w:r>
      <w:r w:rsidRPr="00BE6449">
        <w:rPr>
          <w:rFonts w:ascii="Times New Roman" w:hAnsi="Times New Roman" w:cs="Times New Roman"/>
          <w:sz w:val="28"/>
          <w:szCs w:val="28"/>
        </w:rPr>
        <w:t>у своїй внутрішній діяльності, а також у правовідносинах із діловими партнерами, органами державної влади, іншими органами місцевого самоврядування керуються принципом «нульової толерантності» до будь-яких проявів корупції і вживатимуть усіх передбачених законодавством заходів щодо запобігання, виявлення та протидії корупції і пов’язаним з нею діям (практикам).</w:t>
      </w:r>
    </w:p>
    <w:p w:rsidR="00FD594C" w:rsidRPr="00BE6449" w:rsidRDefault="00FD594C" w:rsidP="007561EE">
      <w:pPr>
        <w:pStyle w:val="a3"/>
        <w:jc w:val="center"/>
        <w:rPr>
          <w:rFonts w:ascii="Times New Roman" w:hAnsi="Times New Roman" w:cs="Times New Roman"/>
          <w:b/>
          <w:bCs/>
          <w:sz w:val="28"/>
          <w:szCs w:val="28"/>
        </w:rPr>
      </w:pPr>
    </w:p>
    <w:p w:rsidR="0011325F" w:rsidRPr="00BE6449" w:rsidRDefault="002E6DD9" w:rsidP="0011325F">
      <w:pPr>
        <w:pStyle w:val="a3"/>
        <w:ind w:firstLine="567"/>
        <w:jc w:val="both"/>
        <w:rPr>
          <w:rFonts w:ascii="Times New Roman" w:hAnsi="Times New Roman" w:cs="Times New Roman"/>
          <w:b/>
          <w:sz w:val="28"/>
        </w:rPr>
      </w:pPr>
      <w:r w:rsidRPr="00BE6449">
        <w:rPr>
          <w:rFonts w:ascii="Times New Roman" w:hAnsi="Times New Roman" w:cs="Times New Roman"/>
          <w:b/>
          <w:sz w:val="28"/>
        </w:rPr>
        <w:t>1</w:t>
      </w:r>
      <w:r w:rsidR="0011325F" w:rsidRPr="00BE6449">
        <w:rPr>
          <w:rFonts w:ascii="Times New Roman" w:hAnsi="Times New Roman" w:cs="Times New Roman"/>
          <w:b/>
          <w:sz w:val="28"/>
        </w:rPr>
        <w:t xml:space="preserve">. Засади загальної відомчої політики щодо </w:t>
      </w:r>
      <w:r w:rsidR="002F3DA2" w:rsidRPr="00BE6449">
        <w:rPr>
          <w:rFonts w:ascii="Times New Roman" w:hAnsi="Times New Roman" w:cs="Times New Roman"/>
          <w:b/>
          <w:sz w:val="28"/>
        </w:rPr>
        <w:t xml:space="preserve">запобігання та протидії </w:t>
      </w:r>
      <w:r w:rsidR="0011325F" w:rsidRPr="00BE6449">
        <w:rPr>
          <w:rFonts w:ascii="Times New Roman" w:hAnsi="Times New Roman" w:cs="Times New Roman"/>
          <w:b/>
          <w:sz w:val="28"/>
        </w:rPr>
        <w:t>корупції, заходи з їх реалізації</w:t>
      </w:r>
    </w:p>
    <w:p w:rsidR="00A80B9E" w:rsidRPr="00BE6449" w:rsidRDefault="002E6DD9" w:rsidP="0011325F">
      <w:pPr>
        <w:pStyle w:val="a3"/>
        <w:ind w:firstLine="567"/>
        <w:jc w:val="both"/>
        <w:rPr>
          <w:rFonts w:ascii="Times New Roman" w:hAnsi="Times New Roman" w:cs="Times New Roman"/>
          <w:sz w:val="28"/>
        </w:rPr>
      </w:pPr>
      <w:r w:rsidRPr="00BE6449">
        <w:rPr>
          <w:rFonts w:ascii="Times New Roman" w:hAnsi="Times New Roman" w:cs="Times New Roman"/>
          <w:sz w:val="28"/>
        </w:rPr>
        <w:t xml:space="preserve">1.1. </w:t>
      </w:r>
      <w:r w:rsidR="0011325F" w:rsidRPr="00BE6449">
        <w:rPr>
          <w:rFonts w:ascii="Times New Roman" w:hAnsi="Times New Roman" w:cs="Times New Roman"/>
          <w:sz w:val="28"/>
        </w:rPr>
        <w:t xml:space="preserve">Антикорупційна програма Ніжинської міської </w:t>
      </w:r>
      <w:r w:rsidR="005C526F" w:rsidRPr="00BE6449">
        <w:rPr>
          <w:rFonts w:ascii="Times New Roman" w:hAnsi="Times New Roman" w:cs="Times New Roman"/>
          <w:sz w:val="28"/>
        </w:rPr>
        <w:t>об’єднаної</w:t>
      </w:r>
      <w:r w:rsidR="0011325F" w:rsidRPr="00BE6449">
        <w:rPr>
          <w:rFonts w:ascii="Times New Roman" w:hAnsi="Times New Roman" w:cs="Times New Roman"/>
          <w:sz w:val="28"/>
        </w:rPr>
        <w:t xml:space="preserve"> територіальної громади на 2020-2023 роки </w:t>
      </w:r>
      <w:r w:rsidR="0011325F" w:rsidRPr="00BE6449">
        <w:rPr>
          <w:rFonts w:ascii="Times New Roman" w:hAnsi="Times New Roman" w:cs="Times New Roman"/>
          <w:i/>
          <w:sz w:val="28"/>
        </w:rPr>
        <w:t>(далі – Антикорупційна програма)</w:t>
      </w:r>
      <w:r w:rsidR="0011325F" w:rsidRPr="00BE6449">
        <w:rPr>
          <w:rFonts w:ascii="Times New Roman" w:hAnsi="Times New Roman" w:cs="Times New Roman"/>
          <w:sz w:val="28"/>
        </w:rPr>
        <w:t xml:space="preserve"> розроблена відповідно до вимог Закону України «Про запобігання корупції» </w:t>
      </w:r>
      <w:r w:rsidR="0011325F" w:rsidRPr="00BE6449">
        <w:rPr>
          <w:rFonts w:ascii="Times New Roman" w:hAnsi="Times New Roman" w:cs="Times New Roman"/>
          <w:i/>
          <w:sz w:val="28"/>
        </w:rPr>
        <w:t>(далі –Закон №1700-VII</w:t>
      </w:r>
      <w:r w:rsidR="00A80B9E" w:rsidRPr="00BE6449">
        <w:rPr>
          <w:rFonts w:ascii="Times New Roman" w:hAnsi="Times New Roman" w:cs="Times New Roman"/>
          <w:i/>
          <w:sz w:val="28"/>
        </w:rPr>
        <w:t>)</w:t>
      </w:r>
      <w:r w:rsidR="00A80B9E" w:rsidRPr="00BE6449">
        <w:rPr>
          <w:rFonts w:ascii="Times New Roman" w:hAnsi="Times New Roman" w:cs="Times New Roman"/>
          <w:sz w:val="28"/>
        </w:rPr>
        <w:t xml:space="preserve">, Методології оцінювання </w:t>
      </w:r>
      <w:r w:rsidR="0011325F" w:rsidRPr="00BE6449">
        <w:rPr>
          <w:rFonts w:ascii="Times New Roman" w:hAnsi="Times New Roman" w:cs="Times New Roman"/>
          <w:sz w:val="28"/>
        </w:rPr>
        <w:t>корупційних ризиків у діяльності орган</w:t>
      </w:r>
      <w:r w:rsidR="00A80B9E" w:rsidRPr="00BE6449">
        <w:rPr>
          <w:rFonts w:ascii="Times New Roman" w:hAnsi="Times New Roman" w:cs="Times New Roman"/>
          <w:sz w:val="28"/>
        </w:rPr>
        <w:t xml:space="preserve">ів влади, затвердженої рішенням </w:t>
      </w:r>
      <w:r w:rsidR="0011325F" w:rsidRPr="00BE6449">
        <w:rPr>
          <w:rFonts w:ascii="Times New Roman" w:hAnsi="Times New Roman" w:cs="Times New Roman"/>
          <w:sz w:val="28"/>
        </w:rPr>
        <w:t xml:space="preserve">Національного агентства з питань запобігання </w:t>
      </w:r>
      <w:r w:rsidR="00A80B9E" w:rsidRPr="00BE6449">
        <w:rPr>
          <w:rFonts w:ascii="Times New Roman" w:hAnsi="Times New Roman" w:cs="Times New Roman"/>
          <w:sz w:val="28"/>
        </w:rPr>
        <w:t xml:space="preserve">корупції від 02.12.2016 року </w:t>
      </w:r>
      <w:r w:rsidR="0011325F" w:rsidRPr="00BE6449">
        <w:rPr>
          <w:rFonts w:ascii="Times New Roman" w:hAnsi="Times New Roman" w:cs="Times New Roman"/>
          <w:sz w:val="28"/>
        </w:rPr>
        <w:t>№126, Методичних рекомендацій щодо під</w:t>
      </w:r>
      <w:r w:rsidR="00A80B9E" w:rsidRPr="00BE6449">
        <w:rPr>
          <w:rFonts w:ascii="Times New Roman" w:hAnsi="Times New Roman" w:cs="Times New Roman"/>
          <w:sz w:val="28"/>
        </w:rPr>
        <w:t xml:space="preserve">готовки антикорупційних програм </w:t>
      </w:r>
      <w:r w:rsidR="0011325F" w:rsidRPr="00BE6449">
        <w:rPr>
          <w:rFonts w:ascii="Times New Roman" w:hAnsi="Times New Roman" w:cs="Times New Roman"/>
          <w:sz w:val="28"/>
        </w:rPr>
        <w:t xml:space="preserve">органів влади, затверджених рішенням Національного </w:t>
      </w:r>
      <w:r w:rsidR="00A80B9E" w:rsidRPr="00BE6449">
        <w:rPr>
          <w:rFonts w:ascii="Times New Roman" w:hAnsi="Times New Roman" w:cs="Times New Roman"/>
          <w:sz w:val="28"/>
        </w:rPr>
        <w:t xml:space="preserve">агентства з питань </w:t>
      </w:r>
      <w:r w:rsidR="0011325F" w:rsidRPr="00BE6449">
        <w:rPr>
          <w:rFonts w:ascii="Times New Roman" w:hAnsi="Times New Roman" w:cs="Times New Roman"/>
          <w:sz w:val="28"/>
        </w:rPr>
        <w:t>запобігання корупції від 19</w:t>
      </w:r>
      <w:r w:rsidR="00A80B9E" w:rsidRPr="00BE6449">
        <w:rPr>
          <w:rFonts w:ascii="Times New Roman" w:hAnsi="Times New Roman" w:cs="Times New Roman"/>
          <w:sz w:val="28"/>
        </w:rPr>
        <w:t>.01.2</w:t>
      </w:r>
      <w:r w:rsidR="0011325F" w:rsidRPr="00BE6449">
        <w:rPr>
          <w:rFonts w:ascii="Times New Roman" w:hAnsi="Times New Roman" w:cs="Times New Roman"/>
          <w:sz w:val="28"/>
        </w:rPr>
        <w:t>017 року №</w:t>
      </w:r>
      <w:r w:rsidR="00A80B9E" w:rsidRPr="00BE6449">
        <w:rPr>
          <w:rFonts w:ascii="Times New Roman" w:hAnsi="Times New Roman" w:cs="Times New Roman"/>
          <w:sz w:val="28"/>
        </w:rPr>
        <w:t xml:space="preserve">31, </w:t>
      </w:r>
      <w:r w:rsidR="0011325F" w:rsidRPr="00BE6449">
        <w:rPr>
          <w:rFonts w:ascii="Times New Roman" w:hAnsi="Times New Roman" w:cs="Times New Roman"/>
          <w:sz w:val="28"/>
        </w:rPr>
        <w:t>інших нор</w:t>
      </w:r>
      <w:r w:rsidR="00A80B9E" w:rsidRPr="00BE6449">
        <w:rPr>
          <w:rFonts w:ascii="Times New Roman" w:hAnsi="Times New Roman" w:cs="Times New Roman"/>
          <w:sz w:val="28"/>
        </w:rPr>
        <w:t>мативно-правових актів України.</w:t>
      </w:r>
    </w:p>
    <w:p w:rsidR="005C526F" w:rsidRPr="00BE6449" w:rsidRDefault="002E6DD9" w:rsidP="005C526F">
      <w:pPr>
        <w:pStyle w:val="a3"/>
        <w:ind w:firstLine="567"/>
        <w:jc w:val="both"/>
        <w:rPr>
          <w:rFonts w:ascii="Times New Roman" w:hAnsi="Times New Roman" w:cs="Times New Roman"/>
          <w:sz w:val="28"/>
        </w:rPr>
      </w:pPr>
      <w:r w:rsidRPr="00BE6449">
        <w:rPr>
          <w:rFonts w:ascii="Times New Roman" w:hAnsi="Times New Roman" w:cs="Times New Roman"/>
          <w:sz w:val="28"/>
        </w:rPr>
        <w:t xml:space="preserve">1.2. </w:t>
      </w:r>
      <w:r w:rsidR="0011325F" w:rsidRPr="00BE6449">
        <w:rPr>
          <w:rFonts w:ascii="Times New Roman" w:hAnsi="Times New Roman" w:cs="Times New Roman"/>
          <w:sz w:val="28"/>
        </w:rPr>
        <w:t>Антикорупційна програма є комплексо</w:t>
      </w:r>
      <w:r w:rsidR="005C526F" w:rsidRPr="00BE6449">
        <w:rPr>
          <w:rFonts w:ascii="Times New Roman" w:hAnsi="Times New Roman" w:cs="Times New Roman"/>
          <w:sz w:val="28"/>
        </w:rPr>
        <w:t xml:space="preserve">м правил, стандартів і процедур </w:t>
      </w:r>
      <w:r w:rsidR="0011325F" w:rsidRPr="00BE6449">
        <w:rPr>
          <w:rFonts w:ascii="Times New Roman" w:hAnsi="Times New Roman" w:cs="Times New Roman"/>
          <w:sz w:val="28"/>
        </w:rPr>
        <w:t>щодо виявлення, протидії та запобігання кору</w:t>
      </w:r>
      <w:r w:rsidR="005C526F" w:rsidRPr="00BE6449">
        <w:rPr>
          <w:rFonts w:ascii="Times New Roman" w:hAnsi="Times New Roman" w:cs="Times New Roman"/>
          <w:sz w:val="28"/>
        </w:rPr>
        <w:t xml:space="preserve">пції у діяльності </w:t>
      </w:r>
      <w:r w:rsidR="005C526F" w:rsidRPr="00BE6449">
        <w:rPr>
          <w:rFonts w:ascii="Times New Roman" w:hAnsi="Times New Roman" w:cs="Times New Roman"/>
          <w:color w:val="000000"/>
          <w:sz w:val="28"/>
          <w:szCs w:val="28"/>
        </w:rPr>
        <w:t>депутатів Ніжинської міської ради, посадових осіб виконавчого комітету Ніжинської міської ради, її апарату, посадових осіб виконавчих органів Ніжинської міської ради, керівників підприємств, закладів, установ, засновником яких є Ніжинська міська рада</w:t>
      </w:r>
      <w:r w:rsidR="00116CAC" w:rsidRPr="00BE6449">
        <w:rPr>
          <w:rFonts w:ascii="Times New Roman" w:hAnsi="Times New Roman" w:cs="Times New Roman"/>
          <w:color w:val="000000"/>
          <w:sz w:val="28"/>
          <w:szCs w:val="28"/>
        </w:rPr>
        <w:t>,</w:t>
      </w:r>
      <w:r w:rsidR="00CA7ECA" w:rsidRPr="00BE6449">
        <w:rPr>
          <w:rFonts w:ascii="Times New Roman" w:hAnsi="Times New Roman" w:cs="Times New Roman"/>
          <w:color w:val="000000"/>
          <w:sz w:val="28"/>
          <w:szCs w:val="28"/>
        </w:rPr>
        <w:t xml:space="preserve"> </w:t>
      </w:r>
      <w:r w:rsidR="0011325F" w:rsidRPr="00BE6449">
        <w:rPr>
          <w:rFonts w:ascii="Times New Roman" w:hAnsi="Times New Roman" w:cs="Times New Roman"/>
          <w:sz w:val="28"/>
        </w:rPr>
        <w:t>на пер</w:t>
      </w:r>
      <w:r w:rsidR="005C526F" w:rsidRPr="00BE6449">
        <w:rPr>
          <w:rFonts w:ascii="Times New Roman" w:hAnsi="Times New Roman" w:cs="Times New Roman"/>
          <w:sz w:val="28"/>
        </w:rPr>
        <w:t>іод з 2020 по 2023 рік включно.</w:t>
      </w:r>
    </w:p>
    <w:p w:rsidR="002E6DD9" w:rsidRPr="00BE6449" w:rsidRDefault="002E6DD9" w:rsidP="002E6DD9">
      <w:pPr>
        <w:pStyle w:val="a3"/>
        <w:ind w:firstLine="567"/>
        <w:jc w:val="both"/>
        <w:rPr>
          <w:rFonts w:ascii="Times New Roman" w:hAnsi="Times New Roman" w:cs="Times New Roman"/>
          <w:sz w:val="28"/>
        </w:rPr>
      </w:pPr>
      <w:r w:rsidRPr="00BE6449">
        <w:rPr>
          <w:rFonts w:ascii="Times New Roman" w:hAnsi="Times New Roman" w:cs="Times New Roman"/>
          <w:sz w:val="28"/>
        </w:rPr>
        <w:t xml:space="preserve">1.3. </w:t>
      </w:r>
      <w:r w:rsidR="00116CAC" w:rsidRPr="00BE6449">
        <w:rPr>
          <w:rFonts w:ascii="Times New Roman" w:hAnsi="Times New Roman" w:cs="Times New Roman"/>
          <w:sz w:val="28"/>
          <w:u w:val="single"/>
        </w:rPr>
        <w:t>Складовими частинами А</w:t>
      </w:r>
      <w:r w:rsidR="005522EB" w:rsidRPr="00BE6449">
        <w:rPr>
          <w:rFonts w:ascii="Times New Roman" w:hAnsi="Times New Roman" w:cs="Times New Roman"/>
          <w:sz w:val="28"/>
          <w:u w:val="single"/>
        </w:rPr>
        <w:t>нтикорупційної програми є</w:t>
      </w:r>
      <w:r w:rsidR="005522EB" w:rsidRPr="00BE6449">
        <w:rPr>
          <w:rFonts w:ascii="Times New Roman" w:hAnsi="Times New Roman" w:cs="Times New Roman"/>
          <w:sz w:val="28"/>
        </w:rPr>
        <w:t>:</w:t>
      </w:r>
    </w:p>
    <w:p w:rsidR="002E6DD9" w:rsidRPr="00BE6449" w:rsidRDefault="002E6DD9" w:rsidP="002E6DD9">
      <w:pPr>
        <w:pStyle w:val="a3"/>
        <w:ind w:firstLine="567"/>
        <w:jc w:val="both"/>
        <w:rPr>
          <w:rFonts w:ascii="Times New Roman" w:hAnsi="Times New Roman" w:cs="Times New Roman"/>
          <w:sz w:val="28"/>
        </w:rPr>
      </w:pPr>
      <w:r w:rsidRPr="00BE6449">
        <w:rPr>
          <w:rFonts w:ascii="Times New Roman" w:hAnsi="Times New Roman" w:cs="Times New Roman"/>
          <w:sz w:val="28"/>
          <w:szCs w:val="28"/>
        </w:rPr>
        <w:lastRenderedPageBreak/>
        <w:t xml:space="preserve">1.3.1. </w:t>
      </w:r>
      <w:r w:rsidR="005522EB" w:rsidRPr="00BE6449">
        <w:rPr>
          <w:rFonts w:ascii="Times New Roman" w:hAnsi="Times New Roman" w:cs="Times New Roman"/>
          <w:sz w:val="28"/>
          <w:szCs w:val="28"/>
        </w:rPr>
        <w:t xml:space="preserve">Порядок </w:t>
      </w:r>
      <w:r w:rsidR="005522EB" w:rsidRPr="00BE6449">
        <w:rPr>
          <w:rFonts w:ascii="Times New Roman" w:hAnsi="Times New Roman" w:cs="Times New Roman"/>
          <w:bCs/>
          <w:sz w:val="28"/>
          <w:szCs w:val="28"/>
        </w:rPr>
        <w:t>запобігання та врегулювання конфлікту інтересів у діяльності депутатів Ніжинської міської ради, окремих категорій осіб, уповноважених на виконання функцій держави або місцевого самоврядування, професійній діяльності посадових осіб виконавчого комітету Ніжинської міської ради, апарату виконавчого комітету Ніжинської міської ради</w:t>
      </w:r>
      <w:r w:rsidR="005522EB" w:rsidRPr="00BE6449">
        <w:rPr>
          <w:rFonts w:ascii="Times New Roman" w:hAnsi="Times New Roman" w:cs="Times New Roman"/>
          <w:b/>
          <w:bCs/>
          <w:sz w:val="28"/>
          <w:szCs w:val="28"/>
        </w:rPr>
        <w:t xml:space="preserve">, </w:t>
      </w:r>
      <w:r w:rsidR="005522EB" w:rsidRPr="00BE6449">
        <w:rPr>
          <w:rFonts w:ascii="Times New Roman" w:hAnsi="Times New Roman" w:cs="Times New Roman"/>
          <w:bCs/>
          <w:sz w:val="28"/>
          <w:szCs w:val="28"/>
        </w:rPr>
        <w:t>затверджений</w:t>
      </w:r>
      <w:r w:rsidR="00834159" w:rsidRPr="00BE6449">
        <w:rPr>
          <w:rFonts w:ascii="Times New Roman" w:hAnsi="Times New Roman" w:cs="Times New Roman"/>
          <w:bCs/>
          <w:sz w:val="28"/>
          <w:szCs w:val="28"/>
        </w:rPr>
        <w:t xml:space="preserve"> </w:t>
      </w:r>
      <w:r w:rsidR="005522EB" w:rsidRPr="00BE6449">
        <w:rPr>
          <w:rFonts w:ascii="Times New Roman" w:hAnsi="Times New Roman" w:cs="Times New Roman"/>
          <w:sz w:val="28"/>
        </w:rPr>
        <w:t>рішення</w:t>
      </w:r>
      <w:r w:rsidR="00DF6453" w:rsidRPr="00BE6449">
        <w:rPr>
          <w:rFonts w:ascii="Times New Roman" w:hAnsi="Times New Roman" w:cs="Times New Roman"/>
          <w:sz w:val="28"/>
        </w:rPr>
        <w:t>м</w:t>
      </w:r>
      <w:r w:rsidR="005522EB" w:rsidRPr="00BE6449">
        <w:rPr>
          <w:rFonts w:ascii="Times New Roman" w:hAnsi="Times New Roman" w:cs="Times New Roman"/>
          <w:sz w:val="28"/>
        </w:rPr>
        <w:t xml:space="preserve"> Ніжинської міської ради</w:t>
      </w:r>
      <w:r w:rsidR="00834159" w:rsidRPr="00BE6449">
        <w:rPr>
          <w:rFonts w:ascii="Times New Roman" w:hAnsi="Times New Roman" w:cs="Times New Roman"/>
          <w:sz w:val="28"/>
        </w:rPr>
        <w:t xml:space="preserve"> </w:t>
      </w:r>
      <w:r w:rsidR="005522EB" w:rsidRPr="00BE6449">
        <w:rPr>
          <w:rFonts w:ascii="Times New Roman" w:hAnsi="Times New Roman" w:cs="Times New Roman"/>
          <w:sz w:val="28"/>
          <w:szCs w:val="28"/>
        </w:rPr>
        <w:t xml:space="preserve">від </w:t>
      </w:r>
      <w:r w:rsidR="00834159" w:rsidRPr="00BE6449">
        <w:rPr>
          <w:rFonts w:ascii="Times New Roman" w:hAnsi="Times New Roman" w:cs="Times New Roman"/>
          <w:sz w:val="28"/>
          <w:szCs w:val="28"/>
        </w:rPr>
        <w:br/>
      </w:r>
      <w:r w:rsidR="005522EB" w:rsidRPr="00BE6449">
        <w:rPr>
          <w:rFonts w:ascii="Times New Roman" w:hAnsi="Times New Roman" w:cs="Times New Roman"/>
          <w:sz w:val="28"/>
          <w:szCs w:val="28"/>
        </w:rPr>
        <w:t>17.07.2019 року №21-57/2019</w:t>
      </w:r>
      <w:r w:rsidR="00DF6453" w:rsidRPr="00BE6449">
        <w:rPr>
          <w:rFonts w:ascii="Times New Roman" w:hAnsi="Times New Roman" w:cs="Times New Roman"/>
          <w:sz w:val="28"/>
          <w:szCs w:val="28"/>
        </w:rPr>
        <w:t>.</w:t>
      </w:r>
    </w:p>
    <w:p w:rsidR="002E6DD9" w:rsidRPr="00BE6449" w:rsidRDefault="002E6DD9" w:rsidP="002E6DD9">
      <w:pPr>
        <w:pStyle w:val="a3"/>
        <w:ind w:firstLine="567"/>
        <w:jc w:val="both"/>
        <w:rPr>
          <w:rFonts w:ascii="Times New Roman" w:hAnsi="Times New Roman" w:cs="Times New Roman"/>
          <w:sz w:val="28"/>
        </w:rPr>
      </w:pPr>
      <w:r w:rsidRPr="00BE6449">
        <w:rPr>
          <w:rFonts w:ascii="Times New Roman" w:hAnsi="Times New Roman" w:cs="Times New Roman"/>
          <w:sz w:val="28"/>
        </w:rPr>
        <w:t xml:space="preserve">1.3.2. </w:t>
      </w:r>
      <w:r w:rsidR="00DF6453" w:rsidRPr="00BE6449">
        <w:rPr>
          <w:rFonts w:ascii="Times New Roman" w:hAnsi="Times New Roman" w:cs="Times New Roman"/>
          <w:bCs/>
          <w:sz w:val="28"/>
          <w:szCs w:val="28"/>
        </w:rPr>
        <w:t>Порядок проведення антикорупційної експертизи нормативно-правових актів Ніжинської міської ради Чернігівської області, її виконавчого комітету, розпоряджень міського голови з основних видів діяльності</w:t>
      </w:r>
      <w:r w:rsidR="00834159" w:rsidRPr="00BE6449">
        <w:rPr>
          <w:rFonts w:ascii="Times New Roman" w:hAnsi="Times New Roman" w:cs="Times New Roman"/>
          <w:bCs/>
          <w:sz w:val="28"/>
          <w:szCs w:val="28"/>
        </w:rPr>
        <w:t xml:space="preserve">, </w:t>
      </w:r>
      <w:r w:rsidR="00DF6453" w:rsidRPr="00BE6449">
        <w:rPr>
          <w:rFonts w:ascii="Times New Roman" w:hAnsi="Times New Roman" w:cs="Times New Roman"/>
          <w:bCs/>
          <w:sz w:val="28"/>
          <w:szCs w:val="28"/>
        </w:rPr>
        <w:t xml:space="preserve">затверджений </w:t>
      </w:r>
      <w:r w:rsidR="00DF6453" w:rsidRPr="00BE6449">
        <w:rPr>
          <w:rFonts w:ascii="Times New Roman" w:hAnsi="Times New Roman" w:cs="Times New Roman"/>
          <w:sz w:val="28"/>
        </w:rPr>
        <w:t xml:space="preserve">рішенням Ніжинської міської ради </w:t>
      </w:r>
      <w:r w:rsidR="00DF6453" w:rsidRPr="00BE6449">
        <w:rPr>
          <w:rFonts w:ascii="Times New Roman" w:hAnsi="Times New Roman" w:cs="Times New Roman"/>
          <w:sz w:val="28"/>
          <w:szCs w:val="28"/>
        </w:rPr>
        <w:t xml:space="preserve">від 17.07.2019 року </w:t>
      </w:r>
      <w:r w:rsidR="00834159" w:rsidRPr="00BE6449">
        <w:rPr>
          <w:rFonts w:ascii="Times New Roman" w:hAnsi="Times New Roman" w:cs="Times New Roman"/>
          <w:sz w:val="28"/>
          <w:szCs w:val="28"/>
        </w:rPr>
        <w:br/>
      </w:r>
      <w:r w:rsidR="00DF6453" w:rsidRPr="00BE6449">
        <w:rPr>
          <w:rFonts w:ascii="Times New Roman" w:hAnsi="Times New Roman" w:cs="Times New Roman"/>
          <w:sz w:val="28"/>
          <w:szCs w:val="28"/>
        </w:rPr>
        <w:t>№22-57/2019.</w:t>
      </w:r>
    </w:p>
    <w:p w:rsidR="00DF6453" w:rsidRPr="00BE6449" w:rsidRDefault="002E6DD9" w:rsidP="002E6DD9">
      <w:pPr>
        <w:pStyle w:val="a3"/>
        <w:ind w:firstLine="567"/>
        <w:jc w:val="both"/>
        <w:rPr>
          <w:rFonts w:ascii="Times New Roman" w:hAnsi="Times New Roman" w:cs="Times New Roman"/>
          <w:sz w:val="28"/>
          <w:szCs w:val="28"/>
        </w:rPr>
      </w:pPr>
      <w:r w:rsidRPr="00BE6449">
        <w:rPr>
          <w:rFonts w:ascii="Times New Roman" w:hAnsi="Times New Roman" w:cs="Times New Roman"/>
          <w:sz w:val="28"/>
        </w:rPr>
        <w:t xml:space="preserve">1.3.3. </w:t>
      </w:r>
      <w:r w:rsidR="005F1F64" w:rsidRPr="00BE6449">
        <w:rPr>
          <w:rFonts w:ascii="Times New Roman" w:hAnsi="Times New Roman" w:cs="Times New Roman"/>
          <w:sz w:val="28"/>
          <w:szCs w:val="28"/>
        </w:rPr>
        <w:t xml:space="preserve">Кодекс етики депутата Ніжинської міської ради, </w:t>
      </w:r>
      <w:r w:rsidR="005F1F64" w:rsidRPr="00BE6449">
        <w:rPr>
          <w:rFonts w:ascii="Times New Roman" w:hAnsi="Times New Roman" w:cs="Times New Roman"/>
          <w:bCs/>
          <w:sz w:val="28"/>
          <w:szCs w:val="28"/>
        </w:rPr>
        <w:t xml:space="preserve">затверджений </w:t>
      </w:r>
      <w:r w:rsidR="005F1F64" w:rsidRPr="00BE6449">
        <w:rPr>
          <w:rFonts w:ascii="Times New Roman" w:hAnsi="Times New Roman" w:cs="Times New Roman"/>
          <w:sz w:val="28"/>
        </w:rPr>
        <w:t xml:space="preserve">рішенням Ніжинської міської ради </w:t>
      </w:r>
      <w:r w:rsidR="005F1F64" w:rsidRPr="00BE6449">
        <w:rPr>
          <w:rFonts w:ascii="Times New Roman" w:hAnsi="Times New Roman" w:cs="Times New Roman"/>
          <w:sz w:val="28"/>
          <w:szCs w:val="28"/>
        </w:rPr>
        <w:t>від 15.07.2016 року №6-13/2016.</w:t>
      </w:r>
    </w:p>
    <w:p w:rsidR="0058656A" w:rsidRPr="00BE6449" w:rsidRDefault="0058656A" w:rsidP="0058656A">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1.3.4. Етичний кодекс посадових осіб виконавчих органів виконавчого комітету Ніжинської міської ради, апарату виконавчого комітету міської ради та його структурних підрозділів, затверджений розпорядженням міського голови міста Ніжина від 10.08.2016 року №186.</w:t>
      </w:r>
    </w:p>
    <w:p w:rsidR="003A1BD3" w:rsidRPr="00BE6449" w:rsidRDefault="002E6DD9" w:rsidP="003A1BD3">
      <w:pPr>
        <w:pStyle w:val="a3"/>
        <w:ind w:firstLine="567"/>
        <w:jc w:val="both"/>
        <w:rPr>
          <w:rFonts w:ascii="Times New Roman" w:hAnsi="Times New Roman" w:cs="Times New Roman"/>
          <w:color w:val="000000"/>
          <w:sz w:val="28"/>
          <w:szCs w:val="28"/>
        </w:rPr>
      </w:pPr>
      <w:r w:rsidRPr="00BE6449">
        <w:rPr>
          <w:rFonts w:ascii="Times New Roman" w:hAnsi="Times New Roman" w:cs="Times New Roman"/>
          <w:sz w:val="28"/>
        </w:rPr>
        <w:t xml:space="preserve">1.4. </w:t>
      </w:r>
      <w:r w:rsidR="0011325F" w:rsidRPr="00BE6449">
        <w:rPr>
          <w:rFonts w:ascii="Times New Roman" w:hAnsi="Times New Roman" w:cs="Times New Roman"/>
          <w:sz w:val="28"/>
          <w:u w:val="single"/>
        </w:rPr>
        <w:t>Метою</w:t>
      </w:r>
      <w:r w:rsidR="0011325F" w:rsidRPr="00BE6449">
        <w:rPr>
          <w:rFonts w:ascii="Times New Roman" w:hAnsi="Times New Roman" w:cs="Times New Roman"/>
          <w:sz w:val="28"/>
        </w:rPr>
        <w:t xml:space="preserve"> Антикорупційної програми є</w:t>
      </w:r>
      <w:r w:rsidR="005C526F" w:rsidRPr="00BE6449">
        <w:rPr>
          <w:rFonts w:ascii="Times New Roman" w:hAnsi="Times New Roman" w:cs="Times New Roman"/>
          <w:sz w:val="28"/>
        </w:rPr>
        <w:t xml:space="preserve"> впровадження дієвих механізмів </w:t>
      </w:r>
      <w:r w:rsidR="0011325F" w:rsidRPr="00BE6449">
        <w:rPr>
          <w:rFonts w:ascii="Times New Roman" w:hAnsi="Times New Roman" w:cs="Times New Roman"/>
          <w:sz w:val="28"/>
        </w:rPr>
        <w:t>запобігання та виявлення корупці</w:t>
      </w:r>
      <w:r w:rsidR="005C526F" w:rsidRPr="00BE6449">
        <w:rPr>
          <w:rFonts w:ascii="Times New Roman" w:hAnsi="Times New Roman" w:cs="Times New Roman"/>
          <w:sz w:val="28"/>
        </w:rPr>
        <w:t xml:space="preserve">йних правопорушень в діяльності </w:t>
      </w:r>
      <w:r w:rsidR="005C526F" w:rsidRPr="00BE6449">
        <w:rPr>
          <w:rFonts w:ascii="Times New Roman" w:hAnsi="Times New Roman" w:cs="Times New Roman"/>
          <w:color w:val="000000"/>
          <w:sz w:val="28"/>
          <w:szCs w:val="28"/>
        </w:rPr>
        <w:t>депутатів Ніжинської міської ради, посадових осіб виконавчого комітету Ніжинської міської ради, її апарату, посадових осіб виконавчих органів Ніжинської міської ради, керівників підприємств, закладів, установ, засновником яких є Ніжинська міська рада</w:t>
      </w:r>
      <w:r w:rsidR="00793812" w:rsidRPr="00BE6449">
        <w:rPr>
          <w:rFonts w:ascii="Times New Roman" w:hAnsi="Times New Roman" w:cs="Times New Roman"/>
          <w:color w:val="000000"/>
          <w:sz w:val="28"/>
          <w:szCs w:val="28"/>
        </w:rPr>
        <w:t xml:space="preserve"> </w:t>
      </w:r>
      <w:r w:rsidR="00993A79" w:rsidRPr="00BE6449">
        <w:rPr>
          <w:rFonts w:ascii="Times New Roman" w:hAnsi="Times New Roman" w:cs="Times New Roman"/>
          <w:i/>
          <w:color w:val="000000"/>
          <w:sz w:val="28"/>
          <w:szCs w:val="28"/>
        </w:rPr>
        <w:t>(далі – Суб’єкти)</w:t>
      </w:r>
      <w:r w:rsidR="008F5406" w:rsidRPr="00BE6449">
        <w:rPr>
          <w:rFonts w:ascii="Times New Roman" w:hAnsi="Times New Roman" w:cs="Times New Roman"/>
          <w:color w:val="000000"/>
          <w:sz w:val="28"/>
          <w:szCs w:val="28"/>
        </w:rPr>
        <w:t>.</w:t>
      </w:r>
    </w:p>
    <w:p w:rsidR="003A1BD3" w:rsidRPr="00BE6449" w:rsidRDefault="008A72CB" w:rsidP="003A1BD3">
      <w:pPr>
        <w:ind w:firstLine="567"/>
        <w:jc w:val="both"/>
        <w:rPr>
          <w:sz w:val="28"/>
          <w:szCs w:val="28"/>
        </w:rPr>
      </w:pPr>
      <w:r w:rsidRPr="00BE6449">
        <w:rPr>
          <w:sz w:val="28"/>
          <w:szCs w:val="28"/>
        </w:rPr>
        <w:t xml:space="preserve">1.4.1. </w:t>
      </w:r>
      <w:r w:rsidR="003A1BD3" w:rsidRPr="00BE6449">
        <w:rPr>
          <w:sz w:val="28"/>
          <w:szCs w:val="28"/>
        </w:rPr>
        <w:t xml:space="preserve">Мети Антикорупційної програми передбачається досягнути шляхом об’єднання зусиль </w:t>
      </w:r>
      <w:r w:rsidR="00793812" w:rsidRPr="00BE6449">
        <w:rPr>
          <w:sz w:val="28"/>
          <w:szCs w:val="28"/>
        </w:rPr>
        <w:t>Суб'єктів</w:t>
      </w:r>
      <w:r w:rsidR="003A1BD3" w:rsidRPr="00BE6449">
        <w:rPr>
          <w:sz w:val="28"/>
          <w:szCs w:val="28"/>
        </w:rPr>
        <w:t xml:space="preserve"> та </w:t>
      </w:r>
      <w:r w:rsidR="00793812" w:rsidRPr="00BE6449">
        <w:rPr>
          <w:sz w:val="28"/>
          <w:szCs w:val="28"/>
        </w:rPr>
        <w:t>громадян України, інститутів громадянського суспільства</w:t>
      </w:r>
      <w:r w:rsidR="003A1BD3" w:rsidRPr="00BE6449">
        <w:rPr>
          <w:sz w:val="28"/>
          <w:szCs w:val="28"/>
        </w:rPr>
        <w:t xml:space="preserve"> шляхом імплементації засад дер</w:t>
      </w:r>
      <w:r w:rsidR="00517696" w:rsidRPr="00BE6449">
        <w:rPr>
          <w:sz w:val="28"/>
          <w:szCs w:val="28"/>
        </w:rPr>
        <w:t>жавної антикорупційної політики.</w:t>
      </w:r>
    </w:p>
    <w:p w:rsidR="008F5406" w:rsidRPr="00BE6449" w:rsidRDefault="002E6DD9" w:rsidP="008F5406">
      <w:pPr>
        <w:pStyle w:val="a3"/>
        <w:ind w:firstLine="567"/>
        <w:jc w:val="both"/>
        <w:rPr>
          <w:rFonts w:ascii="Times New Roman" w:hAnsi="Times New Roman" w:cs="Times New Roman"/>
          <w:sz w:val="28"/>
        </w:rPr>
      </w:pPr>
      <w:r w:rsidRPr="00BE6449">
        <w:rPr>
          <w:rFonts w:ascii="Times New Roman" w:hAnsi="Times New Roman" w:cs="Times New Roman"/>
          <w:sz w:val="28"/>
          <w:szCs w:val="28"/>
        </w:rPr>
        <w:t xml:space="preserve">1.5. </w:t>
      </w:r>
      <w:r w:rsidR="0011325F" w:rsidRPr="00BE6449">
        <w:rPr>
          <w:rFonts w:ascii="Times New Roman" w:hAnsi="Times New Roman" w:cs="Times New Roman"/>
          <w:sz w:val="28"/>
          <w:szCs w:val="28"/>
        </w:rPr>
        <w:t xml:space="preserve">Терміни, які використовуються в Антикорупційній </w:t>
      </w:r>
      <w:r w:rsidR="008F5406" w:rsidRPr="00BE6449">
        <w:rPr>
          <w:rFonts w:ascii="Times New Roman" w:hAnsi="Times New Roman" w:cs="Times New Roman"/>
          <w:sz w:val="28"/>
          <w:szCs w:val="28"/>
        </w:rPr>
        <w:t xml:space="preserve">програмі, </w:t>
      </w:r>
      <w:r w:rsidR="0011325F" w:rsidRPr="00BE6449">
        <w:rPr>
          <w:rFonts w:ascii="Times New Roman" w:hAnsi="Times New Roman" w:cs="Times New Roman"/>
          <w:sz w:val="28"/>
          <w:szCs w:val="28"/>
        </w:rPr>
        <w:t>вживаються у</w:t>
      </w:r>
      <w:r w:rsidR="00993A79" w:rsidRPr="00BE6449">
        <w:rPr>
          <w:rFonts w:ascii="Times New Roman" w:hAnsi="Times New Roman" w:cs="Times New Roman"/>
          <w:sz w:val="28"/>
          <w:szCs w:val="28"/>
        </w:rPr>
        <w:t xml:space="preserve"> значеннях, наведених у</w:t>
      </w:r>
      <w:r w:rsidR="008F5406" w:rsidRPr="00BE6449">
        <w:rPr>
          <w:rFonts w:ascii="Times New Roman" w:hAnsi="Times New Roman" w:cs="Times New Roman"/>
          <w:sz w:val="28"/>
          <w:szCs w:val="28"/>
        </w:rPr>
        <w:t xml:space="preserve"> Законі</w:t>
      </w:r>
      <w:r w:rsidR="00CD7719" w:rsidRPr="00BE6449">
        <w:rPr>
          <w:rFonts w:ascii="Times New Roman" w:hAnsi="Times New Roman" w:cs="Times New Roman"/>
          <w:sz w:val="28"/>
          <w:szCs w:val="28"/>
        </w:rPr>
        <w:t xml:space="preserve"> №1700</w:t>
      </w:r>
      <w:r w:rsidR="00CD7719" w:rsidRPr="00BE6449">
        <w:rPr>
          <w:rFonts w:ascii="Times New Roman" w:hAnsi="Times New Roman" w:cs="Times New Roman"/>
          <w:sz w:val="28"/>
        </w:rPr>
        <w:t>-VII</w:t>
      </w:r>
      <w:r w:rsidR="008F5406" w:rsidRPr="00BE6449">
        <w:rPr>
          <w:rFonts w:ascii="Times New Roman" w:hAnsi="Times New Roman" w:cs="Times New Roman"/>
          <w:sz w:val="28"/>
        </w:rPr>
        <w:t>.</w:t>
      </w:r>
    </w:p>
    <w:p w:rsidR="002E6DD9" w:rsidRPr="00BE6449" w:rsidRDefault="002E6DD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1.6. </w:t>
      </w:r>
      <w:r w:rsidRPr="00BE6449">
        <w:rPr>
          <w:rFonts w:ascii="Times New Roman" w:hAnsi="Times New Roman" w:cs="Times New Roman"/>
          <w:color w:val="000000"/>
          <w:sz w:val="28"/>
          <w:szCs w:val="28"/>
          <w:u w:val="single"/>
        </w:rPr>
        <w:t>Засадами</w:t>
      </w:r>
      <w:r w:rsidRPr="00BE6449">
        <w:rPr>
          <w:rFonts w:ascii="Times New Roman" w:hAnsi="Times New Roman" w:cs="Times New Roman"/>
          <w:color w:val="000000"/>
          <w:sz w:val="28"/>
          <w:szCs w:val="28"/>
        </w:rPr>
        <w:t xml:space="preserve"> загальної відомчої політики щодо запобігання та протидії корупції в Ніжинській міській ОТГ є:</w:t>
      </w:r>
    </w:p>
    <w:p w:rsidR="002E6DD9" w:rsidRPr="00BE6449" w:rsidRDefault="00993A7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1.6.1. </w:t>
      </w:r>
      <w:r w:rsidR="002E6DD9" w:rsidRPr="00BE6449">
        <w:rPr>
          <w:rFonts w:ascii="Times New Roman" w:hAnsi="Times New Roman" w:cs="Times New Roman"/>
          <w:color w:val="000000"/>
          <w:sz w:val="28"/>
          <w:szCs w:val="28"/>
        </w:rPr>
        <w:t>окреслення кола причин і умов, що породжують корупцію;</w:t>
      </w:r>
    </w:p>
    <w:p w:rsidR="002E6DD9" w:rsidRPr="00BE6449" w:rsidRDefault="00993A7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1.6.2. </w:t>
      </w:r>
      <w:r w:rsidR="002E6DD9" w:rsidRPr="00BE6449">
        <w:rPr>
          <w:rFonts w:ascii="Times New Roman" w:hAnsi="Times New Roman" w:cs="Times New Roman"/>
          <w:color w:val="000000"/>
          <w:sz w:val="28"/>
          <w:szCs w:val="28"/>
        </w:rPr>
        <w:t xml:space="preserve">створення ефективної системи запобігання та виявлення ознак корупції в усіх сферах діяльності </w:t>
      </w:r>
      <w:r w:rsidRPr="00BE6449">
        <w:rPr>
          <w:rFonts w:ascii="Times New Roman" w:hAnsi="Times New Roman" w:cs="Times New Roman"/>
          <w:color w:val="000000"/>
          <w:sz w:val="28"/>
          <w:szCs w:val="28"/>
        </w:rPr>
        <w:t>Суб’єктів</w:t>
      </w:r>
      <w:r w:rsidR="002E6DD9" w:rsidRPr="00BE6449">
        <w:rPr>
          <w:rFonts w:ascii="Times New Roman" w:hAnsi="Times New Roman" w:cs="Times New Roman"/>
          <w:color w:val="000000"/>
          <w:sz w:val="28"/>
          <w:szCs w:val="28"/>
        </w:rPr>
        <w:t>, виявлення та усунення корупційних ризиків;</w:t>
      </w:r>
    </w:p>
    <w:p w:rsidR="00993A79" w:rsidRPr="00BE6449" w:rsidRDefault="00993A7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1.6.2. </w:t>
      </w:r>
      <w:r w:rsidR="002E6DD9" w:rsidRPr="00BE6449">
        <w:rPr>
          <w:rFonts w:ascii="Times New Roman" w:hAnsi="Times New Roman" w:cs="Times New Roman"/>
          <w:color w:val="000000"/>
          <w:sz w:val="28"/>
          <w:szCs w:val="28"/>
        </w:rPr>
        <w:t>профілактика корупційних пра</w:t>
      </w:r>
      <w:r w:rsidRPr="00BE6449">
        <w:rPr>
          <w:rFonts w:ascii="Times New Roman" w:hAnsi="Times New Roman" w:cs="Times New Roman"/>
          <w:color w:val="000000"/>
          <w:sz w:val="28"/>
          <w:szCs w:val="28"/>
        </w:rPr>
        <w:t xml:space="preserve">вопорушень, мінімізація проявів </w:t>
      </w:r>
      <w:r w:rsidR="002E6DD9" w:rsidRPr="00BE6449">
        <w:rPr>
          <w:rFonts w:ascii="Times New Roman" w:hAnsi="Times New Roman" w:cs="Times New Roman"/>
          <w:color w:val="000000"/>
          <w:sz w:val="28"/>
          <w:szCs w:val="28"/>
        </w:rPr>
        <w:t xml:space="preserve">корупції, формування </w:t>
      </w:r>
      <w:r w:rsidRPr="00BE6449">
        <w:rPr>
          <w:rFonts w:ascii="Times New Roman" w:hAnsi="Times New Roman" w:cs="Times New Roman"/>
          <w:color w:val="000000"/>
          <w:sz w:val="28"/>
          <w:szCs w:val="28"/>
        </w:rPr>
        <w:t>у</w:t>
      </w:r>
      <w:r w:rsidR="00643EC5" w:rsidRPr="00BE6449">
        <w:rPr>
          <w:rFonts w:ascii="Times New Roman" w:hAnsi="Times New Roman" w:cs="Times New Roman"/>
          <w:color w:val="000000"/>
          <w:sz w:val="28"/>
          <w:szCs w:val="28"/>
        </w:rPr>
        <w:t xml:space="preserve"> </w:t>
      </w:r>
      <w:r w:rsidR="004A637F" w:rsidRPr="00BE6449">
        <w:rPr>
          <w:rFonts w:ascii="Times New Roman" w:hAnsi="Times New Roman" w:cs="Times New Roman"/>
          <w:color w:val="000000"/>
          <w:sz w:val="28"/>
          <w:szCs w:val="28"/>
        </w:rPr>
        <w:t>Суб’єктів, громадян України, інститутів громадянського суспільства</w:t>
      </w:r>
      <w:r w:rsidRPr="00BE6449">
        <w:rPr>
          <w:rFonts w:ascii="Times New Roman" w:hAnsi="Times New Roman" w:cs="Times New Roman"/>
          <w:color w:val="000000"/>
          <w:sz w:val="28"/>
          <w:szCs w:val="28"/>
        </w:rPr>
        <w:t xml:space="preserve"> </w:t>
      </w:r>
      <w:r w:rsidR="002E6DD9" w:rsidRPr="00BE6449">
        <w:rPr>
          <w:rFonts w:ascii="Times New Roman" w:hAnsi="Times New Roman" w:cs="Times New Roman"/>
          <w:color w:val="000000"/>
          <w:sz w:val="28"/>
          <w:szCs w:val="28"/>
        </w:rPr>
        <w:t>нетерп</w:t>
      </w:r>
      <w:r w:rsidRPr="00BE6449">
        <w:rPr>
          <w:rFonts w:ascii="Times New Roman" w:hAnsi="Times New Roman" w:cs="Times New Roman"/>
          <w:color w:val="000000"/>
          <w:sz w:val="28"/>
          <w:szCs w:val="28"/>
        </w:rPr>
        <w:t xml:space="preserve">имого, негативного ставлення до </w:t>
      </w:r>
      <w:r w:rsidR="002E6DD9" w:rsidRPr="00BE6449">
        <w:rPr>
          <w:rFonts w:ascii="Times New Roman" w:hAnsi="Times New Roman" w:cs="Times New Roman"/>
          <w:color w:val="000000"/>
          <w:sz w:val="28"/>
          <w:szCs w:val="28"/>
        </w:rPr>
        <w:t>корупц</w:t>
      </w:r>
      <w:r w:rsidRPr="00BE6449">
        <w:rPr>
          <w:rFonts w:ascii="Times New Roman" w:hAnsi="Times New Roman" w:cs="Times New Roman"/>
          <w:color w:val="000000"/>
          <w:sz w:val="28"/>
          <w:szCs w:val="28"/>
        </w:rPr>
        <w:t>ії як до суспільно небезпечного явища;</w:t>
      </w:r>
    </w:p>
    <w:p w:rsidR="00993A79" w:rsidRPr="00BE6449" w:rsidRDefault="00993A7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1.6.3. </w:t>
      </w:r>
      <w:r w:rsidR="002E6DD9" w:rsidRPr="00BE6449">
        <w:rPr>
          <w:rFonts w:ascii="Times New Roman" w:hAnsi="Times New Roman" w:cs="Times New Roman"/>
          <w:color w:val="000000"/>
          <w:sz w:val="28"/>
          <w:szCs w:val="28"/>
        </w:rPr>
        <w:t xml:space="preserve">забезпечення відкритості та прозорості діяльності </w:t>
      </w:r>
      <w:r w:rsidR="000F320E" w:rsidRPr="00BE6449">
        <w:rPr>
          <w:rFonts w:ascii="Times New Roman" w:hAnsi="Times New Roman" w:cs="Times New Roman"/>
          <w:color w:val="000000"/>
          <w:sz w:val="28"/>
          <w:szCs w:val="28"/>
        </w:rPr>
        <w:t>Суб’єктів</w:t>
      </w:r>
      <w:r w:rsidRPr="00BE6449">
        <w:rPr>
          <w:rFonts w:ascii="Times New Roman" w:hAnsi="Times New Roman" w:cs="Times New Roman"/>
          <w:color w:val="000000"/>
          <w:sz w:val="28"/>
          <w:szCs w:val="28"/>
        </w:rPr>
        <w:t>.</w:t>
      </w:r>
    </w:p>
    <w:p w:rsidR="000F320E" w:rsidRPr="00BE6449" w:rsidRDefault="00993A79"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 </w:t>
      </w:r>
      <w:r w:rsidR="002E6DD9" w:rsidRPr="00BE6449">
        <w:rPr>
          <w:rFonts w:ascii="Times New Roman" w:hAnsi="Times New Roman" w:cs="Times New Roman"/>
          <w:color w:val="000000"/>
          <w:sz w:val="28"/>
          <w:szCs w:val="28"/>
          <w:u w:val="single"/>
        </w:rPr>
        <w:t>Заходами</w:t>
      </w:r>
      <w:r w:rsidR="002E6DD9" w:rsidRPr="00BE6449">
        <w:rPr>
          <w:rFonts w:ascii="Times New Roman" w:hAnsi="Times New Roman" w:cs="Times New Roman"/>
          <w:color w:val="000000"/>
          <w:sz w:val="28"/>
          <w:szCs w:val="28"/>
        </w:rPr>
        <w:t xml:space="preserve"> з реалізації засад загальної відомчої пол</w:t>
      </w:r>
      <w:r w:rsidR="000F437C" w:rsidRPr="00BE6449">
        <w:rPr>
          <w:rFonts w:ascii="Times New Roman" w:hAnsi="Times New Roman" w:cs="Times New Roman"/>
          <w:color w:val="000000"/>
          <w:sz w:val="28"/>
          <w:szCs w:val="28"/>
        </w:rPr>
        <w:t xml:space="preserve">ітики щодо </w:t>
      </w:r>
      <w:r w:rsidR="002E6DD9" w:rsidRPr="00BE6449">
        <w:rPr>
          <w:rFonts w:ascii="Times New Roman" w:hAnsi="Times New Roman" w:cs="Times New Roman"/>
          <w:color w:val="000000"/>
          <w:sz w:val="28"/>
          <w:szCs w:val="28"/>
        </w:rPr>
        <w:t>запобігання</w:t>
      </w:r>
      <w:r w:rsidR="004A637F" w:rsidRPr="00BE6449">
        <w:rPr>
          <w:rFonts w:ascii="Times New Roman" w:hAnsi="Times New Roman" w:cs="Times New Roman"/>
          <w:color w:val="000000"/>
          <w:sz w:val="28"/>
          <w:szCs w:val="28"/>
        </w:rPr>
        <w:t>, виявлення</w:t>
      </w:r>
      <w:r w:rsidR="002E6DD9" w:rsidRPr="00BE6449">
        <w:rPr>
          <w:rFonts w:ascii="Times New Roman" w:hAnsi="Times New Roman" w:cs="Times New Roman"/>
          <w:color w:val="000000"/>
          <w:sz w:val="28"/>
          <w:szCs w:val="28"/>
        </w:rPr>
        <w:t xml:space="preserve"> та протидії корупції у сфері діяльності </w:t>
      </w:r>
      <w:r w:rsidR="000F320E" w:rsidRPr="00BE6449">
        <w:rPr>
          <w:rFonts w:ascii="Times New Roman" w:hAnsi="Times New Roman" w:cs="Times New Roman"/>
          <w:color w:val="000000"/>
          <w:sz w:val="28"/>
          <w:szCs w:val="28"/>
        </w:rPr>
        <w:t>Суб’єктів є:</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lastRenderedPageBreak/>
        <w:t xml:space="preserve">1.7.1. </w:t>
      </w:r>
      <w:r w:rsidR="002E6DD9" w:rsidRPr="00BE6449">
        <w:rPr>
          <w:rFonts w:ascii="Times New Roman" w:hAnsi="Times New Roman" w:cs="Times New Roman"/>
          <w:color w:val="000000"/>
          <w:sz w:val="28"/>
          <w:szCs w:val="28"/>
        </w:rPr>
        <w:t>проведення серед</w:t>
      </w:r>
      <w:r w:rsidRPr="00BE6449">
        <w:rPr>
          <w:rFonts w:ascii="Times New Roman" w:hAnsi="Times New Roman" w:cs="Times New Roman"/>
          <w:color w:val="000000"/>
          <w:sz w:val="28"/>
          <w:szCs w:val="28"/>
        </w:rPr>
        <w:t xml:space="preserve"> Суб’єктів –</w:t>
      </w:r>
      <w:r w:rsidR="002E6DD9" w:rsidRPr="00BE6449">
        <w:rPr>
          <w:rFonts w:ascii="Times New Roman" w:hAnsi="Times New Roman" w:cs="Times New Roman"/>
          <w:color w:val="000000"/>
          <w:sz w:val="28"/>
          <w:szCs w:val="28"/>
        </w:rPr>
        <w:t xml:space="preserve"> учасників Антикору</w:t>
      </w:r>
      <w:r w:rsidRPr="00BE6449">
        <w:rPr>
          <w:rFonts w:ascii="Times New Roman" w:hAnsi="Times New Roman" w:cs="Times New Roman"/>
          <w:color w:val="000000"/>
          <w:sz w:val="28"/>
          <w:szCs w:val="28"/>
        </w:rPr>
        <w:t xml:space="preserve">пційної програми організаційної </w:t>
      </w:r>
      <w:r w:rsidR="002E6DD9" w:rsidRPr="00BE6449">
        <w:rPr>
          <w:rFonts w:ascii="Times New Roman" w:hAnsi="Times New Roman" w:cs="Times New Roman"/>
          <w:color w:val="000000"/>
          <w:sz w:val="28"/>
          <w:szCs w:val="28"/>
        </w:rPr>
        <w:t xml:space="preserve">та роз’яснювальної роботи із запобігання, </w:t>
      </w:r>
      <w:r w:rsidRPr="00BE6449">
        <w:rPr>
          <w:rFonts w:ascii="Times New Roman" w:hAnsi="Times New Roman" w:cs="Times New Roman"/>
          <w:color w:val="000000"/>
          <w:sz w:val="28"/>
          <w:szCs w:val="28"/>
        </w:rPr>
        <w:t>виявлення та протидії корупції;</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1.7.2. </w:t>
      </w:r>
      <w:r w:rsidR="002E6DD9" w:rsidRPr="00BE6449">
        <w:rPr>
          <w:rFonts w:ascii="Times New Roman" w:hAnsi="Times New Roman" w:cs="Times New Roman"/>
          <w:color w:val="000000"/>
          <w:sz w:val="28"/>
          <w:szCs w:val="28"/>
        </w:rPr>
        <w:t xml:space="preserve">вжиття заходів щодо </w:t>
      </w:r>
      <w:r w:rsidR="007C0332" w:rsidRPr="00BE6449">
        <w:rPr>
          <w:rFonts w:ascii="Times New Roman" w:hAnsi="Times New Roman" w:cs="Times New Roman"/>
          <w:color w:val="000000"/>
          <w:sz w:val="28"/>
          <w:szCs w:val="28"/>
        </w:rPr>
        <w:t xml:space="preserve">запобігання та </w:t>
      </w:r>
      <w:r w:rsidR="002E6DD9" w:rsidRPr="00BE6449">
        <w:rPr>
          <w:rFonts w:ascii="Times New Roman" w:hAnsi="Times New Roman" w:cs="Times New Roman"/>
          <w:color w:val="000000"/>
          <w:sz w:val="28"/>
          <w:szCs w:val="28"/>
        </w:rPr>
        <w:t>виявлення конфлікту інтересів та його усунення,</w:t>
      </w:r>
      <w:r w:rsidR="004A637F" w:rsidRPr="00BE6449">
        <w:rPr>
          <w:rFonts w:ascii="Times New Roman" w:hAnsi="Times New Roman" w:cs="Times New Roman"/>
          <w:color w:val="000000"/>
          <w:sz w:val="28"/>
          <w:szCs w:val="28"/>
        </w:rPr>
        <w:t xml:space="preserve"> </w:t>
      </w:r>
      <w:r w:rsidR="002E6DD9" w:rsidRPr="00BE6449">
        <w:rPr>
          <w:rFonts w:ascii="Times New Roman" w:hAnsi="Times New Roman" w:cs="Times New Roman"/>
          <w:color w:val="000000"/>
          <w:sz w:val="28"/>
          <w:szCs w:val="28"/>
        </w:rPr>
        <w:t>здійснення контролю за дотри</w:t>
      </w:r>
      <w:r w:rsidRPr="00BE6449">
        <w:rPr>
          <w:rFonts w:ascii="Times New Roman" w:hAnsi="Times New Roman" w:cs="Times New Roman"/>
          <w:color w:val="000000"/>
          <w:sz w:val="28"/>
          <w:szCs w:val="28"/>
        </w:rPr>
        <w:t xml:space="preserve">манням вимог законодавства щодо </w:t>
      </w:r>
      <w:r w:rsidR="002E6DD9" w:rsidRPr="00BE6449">
        <w:rPr>
          <w:rFonts w:ascii="Times New Roman" w:hAnsi="Times New Roman" w:cs="Times New Roman"/>
          <w:color w:val="000000"/>
          <w:sz w:val="28"/>
          <w:szCs w:val="28"/>
        </w:rPr>
        <w:t>вр</w:t>
      </w:r>
      <w:r w:rsidRPr="00BE6449">
        <w:rPr>
          <w:rFonts w:ascii="Times New Roman" w:hAnsi="Times New Roman" w:cs="Times New Roman"/>
          <w:color w:val="000000"/>
          <w:sz w:val="28"/>
          <w:szCs w:val="28"/>
        </w:rPr>
        <w:t>егулювання конфлікту інтересів;</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1.7.3. </w:t>
      </w:r>
      <w:r w:rsidR="002E6DD9" w:rsidRPr="00BE6449">
        <w:rPr>
          <w:rFonts w:ascii="Times New Roman" w:hAnsi="Times New Roman" w:cs="Times New Roman"/>
          <w:color w:val="000000"/>
          <w:sz w:val="28"/>
          <w:szCs w:val="28"/>
        </w:rPr>
        <w:t>здійснення контролю за дотрима</w:t>
      </w:r>
      <w:r w:rsidRPr="00BE6449">
        <w:rPr>
          <w:rFonts w:ascii="Times New Roman" w:hAnsi="Times New Roman" w:cs="Times New Roman"/>
          <w:color w:val="000000"/>
          <w:sz w:val="28"/>
          <w:szCs w:val="28"/>
        </w:rPr>
        <w:t xml:space="preserve">нням Суб’єктами – учасниками Антикорупційної </w:t>
      </w:r>
      <w:r w:rsidR="002E6DD9" w:rsidRPr="00BE6449">
        <w:rPr>
          <w:rFonts w:ascii="Times New Roman" w:hAnsi="Times New Roman" w:cs="Times New Roman"/>
          <w:color w:val="000000"/>
          <w:sz w:val="28"/>
          <w:szCs w:val="28"/>
        </w:rPr>
        <w:t>програми під час виконання своїх повноважень загал</w:t>
      </w:r>
      <w:r w:rsidRPr="00BE6449">
        <w:rPr>
          <w:rFonts w:ascii="Times New Roman" w:hAnsi="Times New Roman" w:cs="Times New Roman"/>
          <w:color w:val="000000"/>
          <w:sz w:val="28"/>
          <w:szCs w:val="28"/>
        </w:rPr>
        <w:t>ьно етичних норм поведінки;</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1.7.4. </w:t>
      </w:r>
      <w:r w:rsidR="002E6DD9" w:rsidRPr="00BE6449">
        <w:rPr>
          <w:rFonts w:ascii="Times New Roman" w:hAnsi="Times New Roman" w:cs="Times New Roman"/>
          <w:color w:val="000000"/>
          <w:sz w:val="28"/>
          <w:szCs w:val="28"/>
        </w:rPr>
        <w:t>проведення службових ро</w:t>
      </w:r>
      <w:r w:rsidRPr="00BE6449">
        <w:rPr>
          <w:rFonts w:ascii="Times New Roman" w:hAnsi="Times New Roman" w:cs="Times New Roman"/>
          <w:color w:val="000000"/>
          <w:sz w:val="28"/>
          <w:szCs w:val="28"/>
        </w:rPr>
        <w:t xml:space="preserve">зслідувань та вжиття в порядку, </w:t>
      </w:r>
      <w:r w:rsidR="002E6DD9" w:rsidRPr="00BE6449">
        <w:rPr>
          <w:rFonts w:ascii="Times New Roman" w:hAnsi="Times New Roman" w:cs="Times New Roman"/>
          <w:color w:val="000000"/>
          <w:sz w:val="28"/>
          <w:szCs w:val="28"/>
        </w:rPr>
        <w:t>передбаченому чинним законодавств</w:t>
      </w:r>
      <w:r w:rsidRPr="00BE6449">
        <w:rPr>
          <w:rFonts w:ascii="Times New Roman" w:hAnsi="Times New Roman" w:cs="Times New Roman"/>
          <w:color w:val="000000"/>
          <w:sz w:val="28"/>
          <w:szCs w:val="28"/>
        </w:rPr>
        <w:t xml:space="preserve">ом, заходів щодо притягнення до </w:t>
      </w:r>
      <w:r w:rsidR="002E6DD9" w:rsidRPr="00BE6449">
        <w:rPr>
          <w:rFonts w:ascii="Times New Roman" w:hAnsi="Times New Roman" w:cs="Times New Roman"/>
          <w:color w:val="000000"/>
          <w:sz w:val="28"/>
          <w:szCs w:val="28"/>
        </w:rPr>
        <w:t>відповідальності осіб, винних у вчинен</w:t>
      </w:r>
      <w:r w:rsidRPr="00BE6449">
        <w:rPr>
          <w:rFonts w:ascii="Times New Roman" w:hAnsi="Times New Roman" w:cs="Times New Roman"/>
          <w:color w:val="000000"/>
          <w:sz w:val="28"/>
          <w:szCs w:val="28"/>
        </w:rPr>
        <w:t xml:space="preserve">ні корупційних або пов’язаних з </w:t>
      </w:r>
      <w:r w:rsidR="002E6DD9" w:rsidRPr="00BE6449">
        <w:rPr>
          <w:rFonts w:ascii="Times New Roman" w:hAnsi="Times New Roman" w:cs="Times New Roman"/>
          <w:color w:val="000000"/>
          <w:sz w:val="28"/>
          <w:szCs w:val="28"/>
        </w:rPr>
        <w:t>корупцією правопорушень, повідомлення</w:t>
      </w:r>
      <w:r w:rsidRPr="00BE6449">
        <w:rPr>
          <w:rFonts w:ascii="Times New Roman" w:hAnsi="Times New Roman" w:cs="Times New Roman"/>
          <w:color w:val="000000"/>
          <w:sz w:val="28"/>
          <w:szCs w:val="28"/>
        </w:rPr>
        <w:t xml:space="preserve"> про такі випадки;</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1.7.5. </w:t>
      </w:r>
      <w:r w:rsidR="002E6DD9" w:rsidRPr="00BE6449">
        <w:rPr>
          <w:rFonts w:ascii="Times New Roman" w:hAnsi="Times New Roman" w:cs="Times New Roman"/>
          <w:color w:val="000000"/>
          <w:sz w:val="28"/>
          <w:szCs w:val="28"/>
        </w:rPr>
        <w:t>виявлення ризиків, які негативно в</w:t>
      </w:r>
      <w:r w:rsidRPr="00BE6449">
        <w:rPr>
          <w:rFonts w:ascii="Times New Roman" w:hAnsi="Times New Roman" w:cs="Times New Roman"/>
          <w:color w:val="000000"/>
          <w:sz w:val="28"/>
          <w:szCs w:val="28"/>
        </w:rPr>
        <w:t xml:space="preserve">пливають на виконання функцій і </w:t>
      </w:r>
      <w:r w:rsidR="002E6DD9" w:rsidRPr="00BE6449">
        <w:rPr>
          <w:rFonts w:ascii="Times New Roman" w:hAnsi="Times New Roman" w:cs="Times New Roman"/>
          <w:color w:val="000000"/>
          <w:sz w:val="28"/>
          <w:szCs w:val="28"/>
        </w:rPr>
        <w:t xml:space="preserve">завдань в діяльності </w:t>
      </w:r>
      <w:r w:rsidRPr="00BE6449">
        <w:rPr>
          <w:rFonts w:ascii="Times New Roman" w:hAnsi="Times New Roman" w:cs="Times New Roman"/>
          <w:color w:val="000000"/>
          <w:sz w:val="28"/>
          <w:szCs w:val="28"/>
        </w:rPr>
        <w:t xml:space="preserve">Суб’єктів – </w:t>
      </w:r>
      <w:r w:rsidR="002E6DD9" w:rsidRPr="00BE6449">
        <w:rPr>
          <w:rFonts w:ascii="Times New Roman" w:hAnsi="Times New Roman" w:cs="Times New Roman"/>
          <w:color w:val="000000"/>
          <w:sz w:val="28"/>
          <w:szCs w:val="28"/>
        </w:rPr>
        <w:t>учасників Антикору</w:t>
      </w:r>
      <w:r w:rsidRPr="00BE6449">
        <w:rPr>
          <w:rFonts w:ascii="Times New Roman" w:hAnsi="Times New Roman" w:cs="Times New Roman"/>
          <w:color w:val="000000"/>
          <w:sz w:val="28"/>
          <w:szCs w:val="28"/>
        </w:rPr>
        <w:t xml:space="preserve">пційної програми, та здійснення </w:t>
      </w:r>
      <w:r w:rsidR="002E6DD9" w:rsidRPr="00BE6449">
        <w:rPr>
          <w:rFonts w:ascii="Times New Roman" w:hAnsi="Times New Roman" w:cs="Times New Roman"/>
          <w:color w:val="000000"/>
          <w:sz w:val="28"/>
          <w:szCs w:val="28"/>
        </w:rPr>
        <w:t>оцінки щодо н</w:t>
      </w:r>
      <w:r w:rsidRPr="00BE6449">
        <w:rPr>
          <w:rFonts w:ascii="Times New Roman" w:hAnsi="Times New Roman" w:cs="Times New Roman"/>
          <w:color w:val="000000"/>
          <w:sz w:val="28"/>
          <w:szCs w:val="28"/>
        </w:rPr>
        <w:t>аявності корупційної складової;</w:t>
      </w:r>
    </w:p>
    <w:p w:rsidR="002E6DD9"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1.7.6. </w:t>
      </w:r>
      <w:r w:rsidR="002E6DD9" w:rsidRPr="00BE6449">
        <w:rPr>
          <w:rFonts w:ascii="Times New Roman" w:hAnsi="Times New Roman" w:cs="Times New Roman"/>
          <w:color w:val="000000"/>
          <w:sz w:val="28"/>
          <w:szCs w:val="28"/>
        </w:rPr>
        <w:t>забезпечення конфіденційності інформації про осіб, як</w:t>
      </w:r>
      <w:r w:rsidRPr="00BE6449">
        <w:rPr>
          <w:rFonts w:ascii="Times New Roman" w:hAnsi="Times New Roman" w:cs="Times New Roman"/>
          <w:color w:val="000000"/>
          <w:sz w:val="28"/>
          <w:szCs w:val="28"/>
        </w:rPr>
        <w:t xml:space="preserve">і добросовісно </w:t>
      </w:r>
      <w:r w:rsidR="002E6DD9" w:rsidRPr="00BE6449">
        <w:rPr>
          <w:rFonts w:ascii="Times New Roman" w:hAnsi="Times New Roman" w:cs="Times New Roman"/>
          <w:color w:val="000000"/>
          <w:sz w:val="28"/>
          <w:szCs w:val="28"/>
        </w:rPr>
        <w:t>повідомляють про можливі факти корупційних або пов’язаних з корупцією</w:t>
      </w:r>
      <w:r w:rsidRPr="00BE6449">
        <w:rPr>
          <w:rFonts w:ascii="Times New Roman" w:hAnsi="Times New Roman" w:cs="Times New Roman"/>
          <w:color w:val="000000"/>
          <w:sz w:val="28"/>
          <w:szCs w:val="28"/>
        </w:rPr>
        <w:t>;</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1.7.7. забезпечення доступу до публічної інформації та дотримання принципів відкритості, прозорості та неупередженості при публічному висвітленні інформації щодо діяльності Суб’єктів на офіційному веб-сайті Ніжинської міської ради;</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1.7.8. співробітництво з органами державної влади в усіх напрямках боротьби із корупцією;</w:t>
      </w:r>
    </w:p>
    <w:p w:rsidR="000F320E" w:rsidRPr="00BE6449" w:rsidRDefault="000F320E" w:rsidP="008F5406">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1.7.9. інші заходи щодо запобігання корупції, визначені законодавством.</w:t>
      </w:r>
    </w:p>
    <w:p w:rsidR="00DC697A" w:rsidRPr="00BE6449" w:rsidRDefault="000F320E" w:rsidP="00DC697A">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1.8. Антикорупційна програма відображає підтримку Ніжинської міської ОТГ антикорупційної стратегії держави, що викладена у Законі України «Про засади державної антикорупційної політики в Україні», «Про запобігання корупції», Державній програмі щодо реалізації засад державної антикорупційної політики в Україні (Антикорупційної стратегії) на 2015-2017 роки, затвердженій Постановою Кабінету Міністрів України від 29.04.2015 року № 265</w:t>
      </w:r>
      <w:r w:rsidR="008808EF" w:rsidRPr="00BE6449">
        <w:rPr>
          <w:rFonts w:ascii="Times New Roman" w:hAnsi="Times New Roman" w:cs="Times New Roman"/>
          <w:color w:val="000000"/>
          <w:sz w:val="28"/>
          <w:szCs w:val="28"/>
        </w:rPr>
        <w:t xml:space="preserve">, що підтверджується </w:t>
      </w:r>
      <w:r w:rsidRPr="00BE6449">
        <w:rPr>
          <w:rFonts w:ascii="Times New Roman" w:hAnsi="Times New Roman" w:cs="Times New Roman"/>
          <w:color w:val="000000"/>
          <w:sz w:val="28"/>
          <w:szCs w:val="28"/>
        </w:rPr>
        <w:t>відкритим доступом до інформації про діяльність</w:t>
      </w:r>
      <w:r w:rsidR="008808EF" w:rsidRPr="00BE6449">
        <w:rPr>
          <w:rFonts w:ascii="Times New Roman" w:hAnsi="Times New Roman" w:cs="Times New Roman"/>
          <w:color w:val="000000"/>
          <w:sz w:val="28"/>
          <w:szCs w:val="28"/>
        </w:rPr>
        <w:t xml:space="preserve"> Суб’єктів, </w:t>
      </w:r>
      <w:r w:rsidR="00151A23" w:rsidRPr="00BE6449">
        <w:rPr>
          <w:rFonts w:ascii="Times New Roman" w:hAnsi="Times New Roman" w:cs="Times New Roman"/>
          <w:color w:val="000000"/>
          <w:sz w:val="28"/>
          <w:szCs w:val="28"/>
        </w:rPr>
        <w:t xml:space="preserve">свідчить про прагнення Суб’єктів до неухильного дотримання </w:t>
      </w:r>
      <w:r w:rsidR="004A637F" w:rsidRPr="00BE6449">
        <w:rPr>
          <w:rFonts w:ascii="Times New Roman" w:hAnsi="Times New Roman" w:cs="Times New Roman"/>
          <w:color w:val="000000"/>
          <w:sz w:val="28"/>
          <w:szCs w:val="28"/>
        </w:rPr>
        <w:t xml:space="preserve">загальновизнаних </w:t>
      </w:r>
      <w:r w:rsidR="00151A23" w:rsidRPr="00BE6449">
        <w:rPr>
          <w:rFonts w:ascii="Times New Roman" w:hAnsi="Times New Roman" w:cs="Times New Roman"/>
          <w:color w:val="000000"/>
          <w:sz w:val="28"/>
          <w:szCs w:val="28"/>
        </w:rPr>
        <w:t>правил щодо доброчесності, об’єктивності, неупередженості, компетентності та ефективності під час реалізації повноважень місцевого самоврядування.</w:t>
      </w:r>
    </w:p>
    <w:p w:rsidR="00DC697A" w:rsidRPr="00BE6449" w:rsidRDefault="00DC697A" w:rsidP="00DC697A">
      <w:pPr>
        <w:pStyle w:val="a3"/>
        <w:ind w:firstLine="567"/>
        <w:jc w:val="both"/>
        <w:rPr>
          <w:rFonts w:ascii="Times New Roman" w:hAnsi="Times New Roman" w:cs="Times New Roman"/>
          <w:color w:val="000000"/>
          <w:sz w:val="28"/>
          <w:szCs w:val="28"/>
        </w:rPr>
      </w:pPr>
    </w:p>
    <w:p w:rsidR="00DC697A" w:rsidRPr="00BE6449" w:rsidRDefault="005F5EDF" w:rsidP="00DC697A">
      <w:pPr>
        <w:pStyle w:val="a3"/>
        <w:ind w:firstLine="567"/>
        <w:jc w:val="both"/>
        <w:rPr>
          <w:rFonts w:ascii="Times New Roman" w:hAnsi="Times New Roman" w:cs="Times New Roman"/>
          <w:color w:val="000000"/>
          <w:sz w:val="28"/>
          <w:szCs w:val="28"/>
        </w:rPr>
      </w:pPr>
      <w:r w:rsidRPr="00BE6449">
        <w:rPr>
          <w:rFonts w:ascii="Times New Roman" w:hAnsi="Times New Roman" w:cs="Times New Roman"/>
          <w:b/>
          <w:bCs/>
          <w:color w:val="000000"/>
          <w:sz w:val="28"/>
          <w:szCs w:val="28"/>
        </w:rPr>
        <w:t>2</w:t>
      </w:r>
      <w:r w:rsidR="00DC697A" w:rsidRPr="00BE6449">
        <w:rPr>
          <w:rFonts w:ascii="Times New Roman" w:hAnsi="Times New Roman" w:cs="Times New Roman"/>
          <w:b/>
          <w:bCs/>
          <w:color w:val="000000"/>
          <w:sz w:val="28"/>
          <w:szCs w:val="28"/>
        </w:rPr>
        <w:t xml:space="preserve">. Оцінка корупційних ризиків у діяльності </w:t>
      </w:r>
      <w:r w:rsidR="00641F1C" w:rsidRPr="00BE6449">
        <w:rPr>
          <w:rFonts w:ascii="Times New Roman" w:hAnsi="Times New Roman" w:cs="Times New Roman"/>
          <w:b/>
          <w:bCs/>
          <w:color w:val="000000"/>
          <w:sz w:val="28"/>
          <w:szCs w:val="28"/>
        </w:rPr>
        <w:t>Суб’єктів</w:t>
      </w:r>
    </w:p>
    <w:p w:rsidR="00BA4FA5" w:rsidRPr="00BE6449" w:rsidRDefault="005F5EDF"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2.1. </w:t>
      </w:r>
      <w:r w:rsidR="00DC697A" w:rsidRPr="00BE6449">
        <w:rPr>
          <w:rFonts w:ascii="Times New Roman" w:hAnsi="Times New Roman" w:cs="Times New Roman"/>
          <w:color w:val="000000"/>
          <w:sz w:val="28"/>
          <w:szCs w:val="28"/>
        </w:rPr>
        <w:t xml:space="preserve">З метою проведення оцінки корупційних ризиків у діяльності </w:t>
      </w:r>
      <w:r w:rsidR="00461B3A" w:rsidRPr="00BE6449">
        <w:rPr>
          <w:rFonts w:ascii="Times New Roman" w:hAnsi="Times New Roman" w:cs="Times New Roman"/>
          <w:color w:val="000000"/>
          <w:sz w:val="28"/>
          <w:szCs w:val="28"/>
        </w:rPr>
        <w:t>Суб’єктів</w:t>
      </w:r>
      <w:r w:rsidR="00DC697A" w:rsidRPr="00BE6449">
        <w:rPr>
          <w:rFonts w:ascii="Times New Roman" w:hAnsi="Times New Roman" w:cs="Times New Roman"/>
          <w:color w:val="000000"/>
          <w:sz w:val="28"/>
          <w:szCs w:val="28"/>
        </w:rPr>
        <w:t xml:space="preserve">, </w:t>
      </w:r>
      <w:r w:rsidR="00461B3A" w:rsidRPr="00BE6449">
        <w:rPr>
          <w:rFonts w:ascii="Times New Roman" w:hAnsi="Times New Roman" w:cs="Times New Roman"/>
          <w:color w:val="000000"/>
          <w:sz w:val="28"/>
          <w:szCs w:val="28"/>
        </w:rPr>
        <w:t>13.11.</w:t>
      </w:r>
      <w:r w:rsidR="00DC697A" w:rsidRPr="00BE6449">
        <w:rPr>
          <w:rFonts w:ascii="Times New Roman" w:hAnsi="Times New Roman" w:cs="Times New Roman"/>
          <w:color w:val="000000"/>
          <w:sz w:val="28"/>
          <w:szCs w:val="28"/>
        </w:rPr>
        <w:t xml:space="preserve">2019 року </w:t>
      </w:r>
      <w:r w:rsidR="00461B3A" w:rsidRPr="00BE6449">
        <w:rPr>
          <w:rFonts w:ascii="Times New Roman" w:hAnsi="Times New Roman" w:cs="Times New Roman"/>
          <w:color w:val="000000"/>
          <w:sz w:val="28"/>
          <w:szCs w:val="28"/>
        </w:rPr>
        <w:t xml:space="preserve">міським </w:t>
      </w:r>
      <w:r w:rsidR="00DC697A" w:rsidRPr="00BE6449">
        <w:rPr>
          <w:rFonts w:ascii="Times New Roman" w:hAnsi="Times New Roman" w:cs="Times New Roman"/>
          <w:color w:val="000000"/>
          <w:sz w:val="28"/>
          <w:szCs w:val="28"/>
        </w:rPr>
        <w:t xml:space="preserve">головою </w:t>
      </w:r>
      <w:r w:rsidR="00461B3A" w:rsidRPr="00BE6449">
        <w:rPr>
          <w:rFonts w:ascii="Times New Roman" w:hAnsi="Times New Roman" w:cs="Times New Roman"/>
          <w:color w:val="000000"/>
          <w:sz w:val="28"/>
          <w:szCs w:val="28"/>
        </w:rPr>
        <w:t xml:space="preserve">міста Ніжина видано </w:t>
      </w:r>
      <w:r w:rsidR="00DC697A" w:rsidRPr="00BE6449">
        <w:rPr>
          <w:rFonts w:ascii="Times New Roman" w:hAnsi="Times New Roman" w:cs="Times New Roman"/>
          <w:color w:val="000000"/>
          <w:sz w:val="28"/>
          <w:szCs w:val="28"/>
        </w:rPr>
        <w:t>розпорядження №</w:t>
      </w:r>
      <w:r w:rsidR="00461B3A" w:rsidRPr="00BE6449">
        <w:rPr>
          <w:rFonts w:ascii="Times New Roman" w:hAnsi="Times New Roman" w:cs="Times New Roman"/>
          <w:color w:val="000000"/>
          <w:sz w:val="28"/>
          <w:szCs w:val="28"/>
        </w:rPr>
        <w:t>301</w:t>
      </w:r>
      <w:r w:rsidR="00DC697A" w:rsidRPr="00BE6449">
        <w:rPr>
          <w:rFonts w:ascii="Times New Roman" w:hAnsi="Times New Roman" w:cs="Times New Roman"/>
          <w:color w:val="000000"/>
          <w:sz w:val="28"/>
          <w:szCs w:val="28"/>
        </w:rPr>
        <w:t xml:space="preserve"> «</w:t>
      </w:r>
      <w:r w:rsidR="00461B3A" w:rsidRPr="00BE6449">
        <w:rPr>
          <w:rFonts w:ascii="Times New Roman" w:hAnsi="Times New Roman" w:cs="Times New Roman"/>
          <w:sz w:val="28"/>
        </w:rPr>
        <w:t>Про організацію підготовки</w:t>
      </w:r>
      <w:r w:rsidR="005826A0" w:rsidRPr="00BE6449">
        <w:rPr>
          <w:rFonts w:ascii="Times New Roman" w:hAnsi="Times New Roman" w:cs="Times New Roman"/>
          <w:sz w:val="28"/>
        </w:rPr>
        <w:t xml:space="preserve"> </w:t>
      </w:r>
      <w:r w:rsidR="00461B3A" w:rsidRPr="00BE6449">
        <w:rPr>
          <w:rFonts w:ascii="Times New Roman" w:hAnsi="Times New Roman" w:cs="Times New Roman"/>
          <w:sz w:val="28"/>
        </w:rPr>
        <w:t>Антикорупційної програми</w:t>
      </w:r>
      <w:r w:rsidR="005826A0" w:rsidRPr="00BE6449">
        <w:rPr>
          <w:rFonts w:ascii="Times New Roman" w:hAnsi="Times New Roman" w:cs="Times New Roman"/>
          <w:sz w:val="28"/>
        </w:rPr>
        <w:t xml:space="preserve"> </w:t>
      </w:r>
      <w:r w:rsidR="00461B3A" w:rsidRPr="00BE6449">
        <w:rPr>
          <w:rFonts w:ascii="Times New Roman" w:hAnsi="Times New Roman" w:cs="Times New Roman"/>
          <w:sz w:val="28"/>
        </w:rPr>
        <w:t xml:space="preserve">Ніжинської міської об’єднаної територіальної громадина </w:t>
      </w:r>
      <w:r w:rsidR="005826A0" w:rsidRPr="00BE6449">
        <w:rPr>
          <w:rFonts w:ascii="Times New Roman" w:hAnsi="Times New Roman" w:cs="Times New Roman"/>
          <w:sz w:val="28"/>
        </w:rPr>
        <w:br/>
      </w:r>
      <w:r w:rsidR="00461B3A" w:rsidRPr="00BE6449">
        <w:rPr>
          <w:rFonts w:ascii="Times New Roman" w:hAnsi="Times New Roman" w:cs="Times New Roman"/>
          <w:sz w:val="28"/>
        </w:rPr>
        <w:t>2020-2023 роки»</w:t>
      </w:r>
      <w:r w:rsidR="00506171" w:rsidRPr="00BE6449">
        <w:rPr>
          <w:rFonts w:ascii="Times New Roman" w:hAnsi="Times New Roman" w:cs="Times New Roman"/>
          <w:sz w:val="28"/>
        </w:rPr>
        <w:t xml:space="preserve"> </w:t>
      </w:r>
      <w:r w:rsidR="00B629F8" w:rsidRPr="00BE6449">
        <w:rPr>
          <w:rFonts w:ascii="Times New Roman" w:hAnsi="Times New Roman" w:cs="Times New Roman"/>
          <w:i/>
          <w:sz w:val="28"/>
        </w:rPr>
        <w:t>(далі – розпорядження №301)</w:t>
      </w:r>
      <w:r w:rsidR="00296F92" w:rsidRPr="00BE6449">
        <w:rPr>
          <w:rFonts w:ascii="Times New Roman" w:hAnsi="Times New Roman" w:cs="Times New Roman"/>
          <w:color w:val="000000"/>
          <w:sz w:val="28"/>
          <w:szCs w:val="28"/>
        </w:rPr>
        <w:t xml:space="preserve">. </w:t>
      </w:r>
    </w:p>
    <w:p w:rsidR="00BA4FA5" w:rsidRPr="00BE6449" w:rsidRDefault="005F5EDF"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2.2. </w:t>
      </w:r>
      <w:r w:rsidR="00296F92" w:rsidRPr="00BE6449">
        <w:rPr>
          <w:rFonts w:ascii="Times New Roman" w:hAnsi="Times New Roman" w:cs="Times New Roman"/>
          <w:color w:val="000000"/>
          <w:sz w:val="28"/>
          <w:szCs w:val="28"/>
        </w:rPr>
        <w:t xml:space="preserve">Згідно </w:t>
      </w:r>
      <w:r w:rsidR="003A50DB" w:rsidRPr="00BE6449">
        <w:rPr>
          <w:rFonts w:ascii="Times New Roman" w:hAnsi="Times New Roman" w:cs="Times New Roman"/>
          <w:color w:val="000000"/>
          <w:sz w:val="28"/>
          <w:szCs w:val="28"/>
        </w:rPr>
        <w:t xml:space="preserve">пунктів 1-2 </w:t>
      </w:r>
      <w:r w:rsidR="00BA4FA5" w:rsidRPr="00BE6449">
        <w:rPr>
          <w:rFonts w:ascii="Times New Roman" w:hAnsi="Times New Roman" w:cs="Times New Roman"/>
          <w:color w:val="000000"/>
          <w:sz w:val="28"/>
          <w:szCs w:val="28"/>
        </w:rPr>
        <w:t>розпорядження</w:t>
      </w:r>
      <w:r w:rsidR="00B629F8" w:rsidRPr="00BE6449">
        <w:rPr>
          <w:rFonts w:ascii="Times New Roman" w:hAnsi="Times New Roman" w:cs="Times New Roman"/>
          <w:color w:val="000000"/>
          <w:sz w:val="28"/>
          <w:szCs w:val="28"/>
        </w:rPr>
        <w:t xml:space="preserve"> №301</w:t>
      </w:r>
      <w:r w:rsidR="00BA4FA5" w:rsidRPr="00BE6449">
        <w:rPr>
          <w:rFonts w:ascii="Times New Roman" w:hAnsi="Times New Roman" w:cs="Times New Roman"/>
          <w:color w:val="000000"/>
          <w:sz w:val="28"/>
          <w:szCs w:val="28"/>
        </w:rPr>
        <w:t>:</w:t>
      </w:r>
    </w:p>
    <w:p w:rsidR="00BA4FA5" w:rsidRPr="00BE6449" w:rsidRDefault="004E6554" w:rsidP="00BA4FA5">
      <w:pPr>
        <w:pStyle w:val="a4"/>
        <w:spacing w:before="0" w:beforeAutospacing="0" w:after="0" w:afterAutospacing="0"/>
        <w:ind w:firstLine="567"/>
        <w:jc w:val="both"/>
        <w:rPr>
          <w:color w:val="000000"/>
          <w:sz w:val="28"/>
          <w:szCs w:val="28"/>
        </w:rPr>
      </w:pPr>
      <w:r w:rsidRPr="00BE6449">
        <w:rPr>
          <w:sz w:val="28"/>
        </w:rPr>
        <w:lastRenderedPageBreak/>
        <w:t>2.2.1.</w:t>
      </w:r>
      <w:r w:rsidR="00BA4FA5" w:rsidRPr="00BE6449">
        <w:rPr>
          <w:sz w:val="28"/>
        </w:rPr>
        <w:t>Утворено</w:t>
      </w:r>
      <w:r w:rsidR="005826A0" w:rsidRPr="00BE6449">
        <w:rPr>
          <w:sz w:val="28"/>
        </w:rPr>
        <w:t xml:space="preserve"> </w:t>
      </w:r>
      <w:r w:rsidR="00BA4FA5" w:rsidRPr="00BE6449">
        <w:rPr>
          <w:sz w:val="28"/>
        </w:rPr>
        <w:t xml:space="preserve">комісію з оцінки корупційних ризиків у діяльності </w:t>
      </w:r>
      <w:r w:rsidR="00BA4FA5" w:rsidRPr="00BE6449">
        <w:rPr>
          <w:color w:val="000000"/>
          <w:sz w:val="28"/>
          <w:szCs w:val="28"/>
        </w:rPr>
        <w:t>депутатів Ніжинської міської ради, посадових осіб виконавчого комітету Ніжинської міської ради, її апарату, посадових осіб виконавчих органів Ніжинської міської ради, керівників комунальних підприємств, закладів, установ, засновником яких є Ніжинська міська рада</w:t>
      </w:r>
      <w:r w:rsidR="005826A0" w:rsidRPr="00BE6449">
        <w:rPr>
          <w:color w:val="000000"/>
          <w:sz w:val="28"/>
          <w:szCs w:val="28"/>
        </w:rPr>
        <w:t xml:space="preserve"> </w:t>
      </w:r>
      <w:r w:rsidR="00BA4FA5" w:rsidRPr="00BE6449">
        <w:rPr>
          <w:i/>
          <w:color w:val="000000"/>
          <w:sz w:val="28"/>
          <w:szCs w:val="28"/>
        </w:rPr>
        <w:t>(далі – Комісія)</w:t>
      </w:r>
      <w:r w:rsidR="00BA4FA5" w:rsidRPr="00BE6449">
        <w:rPr>
          <w:color w:val="000000"/>
          <w:sz w:val="28"/>
          <w:szCs w:val="28"/>
        </w:rPr>
        <w:t>, у складі 11 посадових осіб виконавчого комітету Ніжинської міської ради та її апарату, 2 посадових осіб виконавчих органів Ніжинської міської ради, 3 депутатів Ніжинської міської ради.</w:t>
      </w:r>
    </w:p>
    <w:p w:rsidR="00BA4FA5" w:rsidRPr="00BE6449" w:rsidRDefault="004E6554" w:rsidP="00BA4FA5">
      <w:pPr>
        <w:ind w:firstLine="567"/>
        <w:jc w:val="both"/>
        <w:rPr>
          <w:sz w:val="28"/>
          <w:szCs w:val="28"/>
        </w:rPr>
      </w:pPr>
      <w:r w:rsidRPr="00BE6449">
        <w:rPr>
          <w:sz w:val="28"/>
          <w:szCs w:val="28"/>
        </w:rPr>
        <w:t>2.2.2.</w:t>
      </w:r>
      <w:r w:rsidR="00BA4FA5" w:rsidRPr="00BE6449">
        <w:rPr>
          <w:sz w:val="28"/>
          <w:szCs w:val="28"/>
        </w:rPr>
        <w:t xml:space="preserve"> Доручено Комісії здійснити заходи щодо:</w:t>
      </w:r>
      <w:r w:rsidR="00506171" w:rsidRPr="00BE6449">
        <w:rPr>
          <w:sz w:val="28"/>
          <w:szCs w:val="28"/>
        </w:rPr>
        <w:t xml:space="preserve"> </w:t>
      </w:r>
      <w:r w:rsidR="00BA4FA5" w:rsidRPr="00BE6449">
        <w:rPr>
          <w:sz w:val="28"/>
          <w:szCs w:val="28"/>
        </w:rPr>
        <w:t>організації роботи із розроблення та підготовки Антикорупційної програми</w:t>
      </w:r>
      <w:r w:rsidR="005826A0" w:rsidRPr="00BE6449">
        <w:rPr>
          <w:sz w:val="28"/>
          <w:szCs w:val="28"/>
        </w:rPr>
        <w:t xml:space="preserve"> </w:t>
      </w:r>
      <w:r w:rsidR="00BA4FA5" w:rsidRPr="00BE6449">
        <w:rPr>
          <w:sz w:val="28"/>
          <w:szCs w:val="28"/>
        </w:rPr>
        <w:t xml:space="preserve">Ніжинської міської </w:t>
      </w:r>
      <w:r w:rsidR="005826A0" w:rsidRPr="00BE6449">
        <w:rPr>
          <w:sz w:val="28"/>
          <w:szCs w:val="28"/>
        </w:rPr>
        <w:t>ОТГ</w:t>
      </w:r>
      <w:r w:rsidR="00BA4FA5" w:rsidRPr="00BE6449">
        <w:rPr>
          <w:sz w:val="28"/>
          <w:szCs w:val="28"/>
        </w:rPr>
        <w:t xml:space="preserve"> на 2020-2023 роки;</w:t>
      </w:r>
      <w:r w:rsidR="005826A0" w:rsidRPr="00BE6449">
        <w:rPr>
          <w:sz w:val="28"/>
          <w:szCs w:val="28"/>
        </w:rPr>
        <w:t xml:space="preserve"> </w:t>
      </w:r>
      <w:r w:rsidR="00BA4FA5" w:rsidRPr="00BE6449">
        <w:rPr>
          <w:sz w:val="28"/>
          <w:szCs w:val="28"/>
        </w:rPr>
        <w:t xml:space="preserve">ідентифікації, оцінки корупційних ризиків в діяльності </w:t>
      </w:r>
      <w:r w:rsidR="00BA4FA5" w:rsidRPr="00BE6449">
        <w:rPr>
          <w:color w:val="000000"/>
          <w:sz w:val="28"/>
          <w:szCs w:val="28"/>
        </w:rPr>
        <w:t xml:space="preserve">депутатів Ніжинської міської ради, посадових осіб виконавчого комітету Ніжинської міської ради, її апарату, посадових осіб виконавчих органів Ніжинської міської ради, керівників комунальних підприємств, закладів, установ, засновником яких є Ніжинська міська рада, та </w:t>
      </w:r>
      <w:r w:rsidR="00BA4FA5" w:rsidRPr="00BE6449">
        <w:rPr>
          <w:sz w:val="28"/>
          <w:szCs w:val="28"/>
        </w:rPr>
        <w:t>узагальнення їх результатів;</w:t>
      </w:r>
      <w:r w:rsidR="00506171" w:rsidRPr="00BE6449">
        <w:rPr>
          <w:sz w:val="28"/>
          <w:szCs w:val="28"/>
        </w:rPr>
        <w:t xml:space="preserve"> </w:t>
      </w:r>
      <w:r w:rsidR="00BA4FA5" w:rsidRPr="00BE6449">
        <w:rPr>
          <w:sz w:val="28"/>
          <w:szCs w:val="28"/>
        </w:rPr>
        <w:t>складання звіту за результатами оцінки корупційних ризиків для включення його в Антикорупційну програму</w:t>
      </w:r>
      <w:r w:rsidR="005826A0" w:rsidRPr="00BE6449">
        <w:rPr>
          <w:sz w:val="28"/>
          <w:szCs w:val="28"/>
        </w:rPr>
        <w:t xml:space="preserve"> </w:t>
      </w:r>
      <w:r w:rsidR="00BA4FA5" w:rsidRPr="00BE6449">
        <w:rPr>
          <w:sz w:val="28"/>
          <w:szCs w:val="28"/>
        </w:rPr>
        <w:t>Ніжинської міської об’єднаної територіальної громади на 2020-2023 роки;</w:t>
      </w:r>
      <w:r w:rsidR="005826A0" w:rsidRPr="00BE6449">
        <w:rPr>
          <w:sz w:val="28"/>
          <w:szCs w:val="28"/>
        </w:rPr>
        <w:t xml:space="preserve"> </w:t>
      </w:r>
      <w:r w:rsidR="00BA4FA5" w:rsidRPr="00BE6449">
        <w:rPr>
          <w:sz w:val="28"/>
          <w:szCs w:val="28"/>
        </w:rPr>
        <w:t xml:space="preserve">врахування пропозицій та зауважень громадськості щодо ідентифікації, оцінки корупційних ризиків для включення їх в Антикорупційну програму </w:t>
      </w:r>
      <w:r w:rsidR="00BA4FA5" w:rsidRPr="00BE6449">
        <w:rPr>
          <w:sz w:val="28"/>
        </w:rPr>
        <w:t xml:space="preserve">Ніжинської міської </w:t>
      </w:r>
      <w:r w:rsidR="005826A0" w:rsidRPr="00BE6449">
        <w:rPr>
          <w:sz w:val="28"/>
        </w:rPr>
        <w:t>ОТГ</w:t>
      </w:r>
      <w:r w:rsidR="00BA4FA5" w:rsidRPr="00BE6449">
        <w:rPr>
          <w:sz w:val="28"/>
        </w:rPr>
        <w:t xml:space="preserve"> на 2020-2023 роки (у разі їх надходження до 13.12.2019 року (включно);</w:t>
      </w:r>
      <w:r w:rsidR="005826A0" w:rsidRPr="00BE6449">
        <w:rPr>
          <w:sz w:val="28"/>
        </w:rPr>
        <w:t xml:space="preserve"> </w:t>
      </w:r>
      <w:r w:rsidR="00BA4FA5" w:rsidRPr="00BE6449">
        <w:rPr>
          <w:sz w:val="28"/>
          <w:szCs w:val="28"/>
        </w:rPr>
        <w:t>підготовки за результатами проведеної роботи проекту рішення міської ради про затвердження Антикорупційної програми Ніжинської міської об’єднаної територіальної громади на 2020-2023 роки та внесення її на розгляд Ніжинської міської ради.</w:t>
      </w:r>
    </w:p>
    <w:p w:rsidR="003A50DB" w:rsidRPr="00BE6449" w:rsidRDefault="004E6554"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2.3. </w:t>
      </w:r>
      <w:r w:rsidR="003A50DB" w:rsidRPr="00BE6449">
        <w:rPr>
          <w:rFonts w:ascii="Times New Roman" w:hAnsi="Times New Roman" w:cs="Times New Roman"/>
          <w:color w:val="000000"/>
          <w:sz w:val="28"/>
          <w:szCs w:val="28"/>
        </w:rPr>
        <w:t xml:space="preserve">Оцінку корупційних ризиків Суб’єктів проведено відповідно до вимог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02.12.2016 року </w:t>
      </w:r>
      <w:r w:rsidR="00F343D1" w:rsidRPr="00BE6449">
        <w:rPr>
          <w:rFonts w:ascii="Times New Roman" w:hAnsi="Times New Roman" w:cs="Times New Roman"/>
          <w:color w:val="000000"/>
          <w:sz w:val="28"/>
          <w:szCs w:val="28"/>
        </w:rPr>
        <w:t>№</w:t>
      </w:r>
      <w:r w:rsidR="003A50DB" w:rsidRPr="00BE6449">
        <w:rPr>
          <w:rFonts w:ascii="Times New Roman" w:hAnsi="Times New Roman" w:cs="Times New Roman"/>
          <w:color w:val="000000"/>
          <w:sz w:val="28"/>
          <w:szCs w:val="28"/>
        </w:rPr>
        <w:t xml:space="preserve">126 та з урахуванням Методичних рекомендацій щодо розробки антикорупційних програм органів влади, затверджених рішенням Національного агентства з питань запобігання корупції від 19.01.2017 року </w:t>
      </w:r>
      <w:r w:rsidR="00F343D1" w:rsidRPr="00BE6449">
        <w:rPr>
          <w:rFonts w:ascii="Times New Roman" w:hAnsi="Times New Roman" w:cs="Times New Roman"/>
          <w:color w:val="000000"/>
          <w:sz w:val="28"/>
          <w:szCs w:val="28"/>
        </w:rPr>
        <w:t>№31.</w:t>
      </w:r>
    </w:p>
    <w:p w:rsidR="00BE6449" w:rsidRDefault="00E5477B"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2.4. </w:t>
      </w:r>
      <w:r w:rsidR="00F343D1" w:rsidRPr="00BE6449">
        <w:rPr>
          <w:rFonts w:ascii="Times New Roman" w:hAnsi="Times New Roman" w:cs="Times New Roman"/>
          <w:color w:val="000000"/>
          <w:sz w:val="28"/>
          <w:szCs w:val="28"/>
        </w:rPr>
        <w:t>З метою об’єктивного оцінювання к</w:t>
      </w:r>
      <w:r w:rsidR="00154633" w:rsidRPr="00BE6449">
        <w:rPr>
          <w:rFonts w:ascii="Times New Roman" w:hAnsi="Times New Roman" w:cs="Times New Roman"/>
          <w:color w:val="000000"/>
          <w:sz w:val="28"/>
          <w:szCs w:val="28"/>
        </w:rPr>
        <w:t xml:space="preserve">орупційних ризиків у діяльності Суб’єктів </w:t>
      </w:r>
      <w:r w:rsidR="00F343D1" w:rsidRPr="00BE6449">
        <w:rPr>
          <w:rFonts w:ascii="Times New Roman" w:hAnsi="Times New Roman" w:cs="Times New Roman"/>
          <w:color w:val="000000"/>
          <w:sz w:val="28"/>
          <w:szCs w:val="28"/>
        </w:rPr>
        <w:t xml:space="preserve">та залучення </w:t>
      </w:r>
      <w:r w:rsidR="00D730EE" w:rsidRPr="00BE6449">
        <w:rPr>
          <w:rFonts w:ascii="Times New Roman" w:hAnsi="Times New Roman" w:cs="Times New Roman"/>
          <w:color w:val="000000"/>
          <w:sz w:val="28"/>
          <w:szCs w:val="28"/>
        </w:rPr>
        <w:t xml:space="preserve">громадян України, </w:t>
      </w:r>
      <w:r w:rsidR="00154633" w:rsidRPr="00BE6449">
        <w:rPr>
          <w:rFonts w:ascii="Times New Roman" w:hAnsi="Times New Roman" w:cs="Times New Roman"/>
          <w:color w:val="000000"/>
          <w:sz w:val="28"/>
          <w:szCs w:val="28"/>
        </w:rPr>
        <w:t xml:space="preserve">інститутів громадянського суспільства </w:t>
      </w:r>
      <w:r w:rsidR="00F343D1" w:rsidRPr="00BE6449">
        <w:rPr>
          <w:rFonts w:ascii="Times New Roman" w:hAnsi="Times New Roman" w:cs="Times New Roman"/>
          <w:color w:val="000000"/>
          <w:sz w:val="28"/>
          <w:szCs w:val="28"/>
        </w:rPr>
        <w:t>до процесу</w:t>
      </w:r>
      <w:r w:rsidR="00845D88" w:rsidRPr="00BE6449">
        <w:rPr>
          <w:rFonts w:ascii="Times New Roman" w:hAnsi="Times New Roman" w:cs="Times New Roman"/>
          <w:color w:val="000000"/>
          <w:sz w:val="28"/>
          <w:szCs w:val="28"/>
        </w:rPr>
        <w:t xml:space="preserve"> </w:t>
      </w:r>
      <w:r w:rsidR="00154633" w:rsidRPr="00BE6449">
        <w:rPr>
          <w:rFonts w:ascii="Times New Roman" w:hAnsi="Times New Roman" w:cs="Times New Roman"/>
          <w:color w:val="000000"/>
          <w:sz w:val="28"/>
          <w:szCs w:val="28"/>
        </w:rPr>
        <w:t>оцінювання корупційних ризиків, на офіційному веб-</w:t>
      </w:r>
      <w:r w:rsidR="00F343D1" w:rsidRPr="00BE6449">
        <w:rPr>
          <w:rFonts w:ascii="Times New Roman" w:hAnsi="Times New Roman" w:cs="Times New Roman"/>
          <w:color w:val="000000"/>
          <w:sz w:val="28"/>
          <w:szCs w:val="28"/>
        </w:rPr>
        <w:t xml:space="preserve">сайті </w:t>
      </w:r>
      <w:r w:rsidR="00154633" w:rsidRPr="00BE6449">
        <w:rPr>
          <w:rFonts w:ascii="Times New Roman" w:hAnsi="Times New Roman" w:cs="Times New Roman"/>
          <w:color w:val="000000"/>
          <w:sz w:val="28"/>
          <w:szCs w:val="28"/>
        </w:rPr>
        <w:t>Ніжинської міської ради у розділах «Розпорядження міського голови», «Оголошення», «Запобігання корупції»</w:t>
      </w:r>
      <w:r w:rsidR="00845D88" w:rsidRPr="00BE6449">
        <w:rPr>
          <w:rFonts w:ascii="Times New Roman" w:hAnsi="Times New Roman" w:cs="Times New Roman"/>
          <w:color w:val="000000"/>
          <w:sz w:val="28"/>
          <w:szCs w:val="28"/>
        </w:rPr>
        <w:t xml:space="preserve"> </w:t>
      </w:r>
      <w:r w:rsidR="00154633" w:rsidRPr="00BE6449">
        <w:rPr>
          <w:rFonts w:ascii="Times New Roman" w:hAnsi="Times New Roman" w:cs="Times New Roman"/>
          <w:color w:val="000000"/>
          <w:sz w:val="28"/>
          <w:szCs w:val="28"/>
        </w:rPr>
        <w:t xml:space="preserve">було </w:t>
      </w:r>
      <w:r w:rsidR="00F343D1" w:rsidRPr="00BE6449">
        <w:rPr>
          <w:rFonts w:ascii="Times New Roman" w:hAnsi="Times New Roman" w:cs="Times New Roman"/>
          <w:color w:val="000000"/>
          <w:sz w:val="28"/>
          <w:szCs w:val="28"/>
        </w:rPr>
        <w:t>розміщено оголошення про прийня</w:t>
      </w:r>
      <w:r w:rsidR="00154633" w:rsidRPr="00BE6449">
        <w:rPr>
          <w:rFonts w:ascii="Times New Roman" w:hAnsi="Times New Roman" w:cs="Times New Roman"/>
          <w:color w:val="000000"/>
          <w:sz w:val="28"/>
          <w:szCs w:val="28"/>
        </w:rPr>
        <w:t>ття пропозицій від громадськості</w:t>
      </w:r>
      <w:r w:rsidR="005826A0" w:rsidRPr="00BE6449">
        <w:rPr>
          <w:rFonts w:ascii="Times New Roman" w:hAnsi="Times New Roman" w:cs="Times New Roman"/>
          <w:color w:val="000000"/>
          <w:sz w:val="28"/>
          <w:szCs w:val="28"/>
        </w:rPr>
        <w:t xml:space="preserve"> </w:t>
      </w:r>
      <w:r w:rsidR="00154633" w:rsidRPr="00BE6449">
        <w:rPr>
          <w:rFonts w:ascii="Times New Roman" w:hAnsi="Times New Roman" w:cs="Times New Roman"/>
          <w:color w:val="000000"/>
          <w:sz w:val="28"/>
          <w:szCs w:val="28"/>
        </w:rPr>
        <w:t>щодо</w:t>
      </w:r>
      <w:r w:rsidR="00F343D1" w:rsidRPr="00BE6449">
        <w:rPr>
          <w:rFonts w:ascii="Times New Roman" w:hAnsi="Times New Roman" w:cs="Times New Roman"/>
          <w:color w:val="000000"/>
          <w:sz w:val="28"/>
          <w:szCs w:val="28"/>
        </w:rPr>
        <w:t xml:space="preserve"> ідентифікації корупційних ризиків у діяльності</w:t>
      </w:r>
      <w:r w:rsidR="005826A0" w:rsidRPr="00BE6449">
        <w:rPr>
          <w:rFonts w:ascii="Times New Roman" w:hAnsi="Times New Roman" w:cs="Times New Roman"/>
          <w:color w:val="000000"/>
          <w:sz w:val="28"/>
          <w:szCs w:val="28"/>
        </w:rPr>
        <w:t xml:space="preserve"> </w:t>
      </w:r>
      <w:r w:rsidR="00154633" w:rsidRPr="00BE6449">
        <w:rPr>
          <w:rFonts w:ascii="Times New Roman" w:hAnsi="Times New Roman" w:cs="Times New Roman"/>
          <w:color w:val="000000"/>
          <w:sz w:val="28"/>
          <w:szCs w:val="28"/>
        </w:rPr>
        <w:t>Суб’єктів</w:t>
      </w:r>
      <w:r w:rsidR="00F343D1" w:rsidRPr="00BE6449">
        <w:rPr>
          <w:rFonts w:ascii="Times New Roman" w:hAnsi="Times New Roman" w:cs="Times New Roman"/>
          <w:color w:val="000000"/>
          <w:sz w:val="28"/>
          <w:szCs w:val="28"/>
        </w:rPr>
        <w:t xml:space="preserve">. </w:t>
      </w:r>
    </w:p>
    <w:p w:rsidR="00F343D1" w:rsidRPr="00BE6449" w:rsidRDefault="00BE6449"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FF0000"/>
          <w:sz w:val="28"/>
          <w:szCs w:val="28"/>
          <w:highlight w:val="yellow"/>
        </w:rPr>
        <w:t>У визначений розпорядженням №301 строк надійшли наступні п</w:t>
      </w:r>
      <w:r w:rsidR="00F343D1" w:rsidRPr="00BE6449">
        <w:rPr>
          <w:rFonts w:ascii="Times New Roman" w:hAnsi="Times New Roman" w:cs="Times New Roman"/>
          <w:color w:val="FF0000"/>
          <w:sz w:val="28"/>
          <w:szCs w:val="28"/>
          <w:highlight w:val="yellow"/>
        </w:rPr>
        <w:t>ропозиці</w:t>
      </w:r>
      <w:r w:rsidRPr="00BE6449">
        <w:rPr>
          <w:rFonts w:ascii="Times New Roman" w:hAnsi="Times New Roman" w:cs="Times New Roman"/>
          <w:color w:val="FF0000"/>
          <w:sz w:val="28"/>
          <w:szCs w:val="28"/>
          <w:highlight w:val="yellow"/>
        </w:rPr>
        <w:t>ї</w:t>
      </w:r>
      <w:r w:rsidR="00F343D1" w:rsidRPr="00BE6449">
        <w:rPr>
          <w:rFonts w:ascii="Times New Roman" w:hAnsi="Times New Roman" w:cs="Times New Roman"/>
          <w:color w:val="FF0000"/>
          <w:sz w:val="28"/>
          <w:szCs w:val="28"/>
          <w:highlight w:val="yellow"/>
        </w:rPr>
        <w:t xml:space="preserve"> від </w:t>
      </w:r>
      <w:r w:rsidR="00885FF7" w:rsidRPr="00BE6449">
        <w:rPr>
          <w:rFonts w:ascii="Times New Roman" w:hAnsi="Times New Roman" w:cs="Times New Roman"/>
          <w:color w:val="FF0000"/>
          <w:sz w:val="28"/>
          <w:szCs w:val="28"/>
          <w:highlight w:val="yellow"/>
        </w:rPr>
        <w:t>громадян України, інстит</w:t>
      </w:r>
      <w:r w:rsidRPr="00BE6449">
        <w:rPr>
          <w:rFonts w:ascii="Times New Roman" w:hAnsi="Times New Roman" w:cs="Times New Roman"/>
          <w:color w:val="FF0000"/>
          <w:sz w:val="28"/>
          <w:szCs w:val="28"/>
          <w:highlight w:val="yellow"/>
        </w:rPr>
        <w:t>утів громадянського суспільства: ….</w:t>
      </w:r>
    </w:p>
    <w:p w:rsidR="004E6554" w:rsidRPr="00BE6449" w:rsidRDefault="00E5477B" w:rsidP="00BA4FA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2.5. </w:t>
      </w:r>
      <w:r w:rsidR="004E6554" w:rsidRPr="00BE6449">
        <w:rPr>
          <w:rFonts w:ascii="Times New Roman" w:hAnsi="Times New Roman" w:cs="Times New Roman"/>
          <w:color w:val="000000"/>
          <w:sz w:val="28"/>
          <w:szCs w:val="28"/>
        </w:rPr>
        <w:t>У процесі ідентифікації корупційних ризиків у діяльності Суб’єктів Комісією було здійснено їхнє визначення та опис, класифікація за категоріями, видами та</w:t>
      </w:r>
      <w:r w:rsidR="00845D88" w:rsidRPr="00BE6449">
        <w:rPr>
          <w:rFonts w:ascii="Times New Roman" w:hAnsi="Times New Roman" w:cs="Times New Roman"/>
          <w:color w:val="000000"/>
          <w:sz w:val="28"/>
          <w:szCs w:val="28"/>
        </w:rPr>
        <w:t xml:space="preserve"> </w:t>
      </w:r>
      <w:r w:rsidR="004E6554" w:rsidRPr="00BE6449">
        <w:rPr>
          <w:rFonts w:ascii="Times New Roman" w:hAnsi="Times New Roman" w:cs="Times New Roman"/>
          <w:color w:val="000000"/>
          <w:sz w:val="28"/>
          <w:szCs w:val="28"/>
        </w:rPr>
        <w:t>виконано такі заходи з проведення оцінки корупційних ризиків:</w:t>
      </w:r>
    </w:p>
    <w:p w:rsidR="00E5477B" w:rsidRPr="00BE6449" w:rsidRDefault="00E5477B" w:rsidP="00E5477B">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lastRenderedPageBreak/>
        <w:t xml:space="preserve">2.5.1. </w:t>
      </w:r>
      <w:r w:rsidR="004E6554" w:rsidRPr="00BE6449">
        <w:rPr>
          <w:rFonts w:ascii="Times New Roman" w:hAnsi="Times New Roman" w:cs="Times New Roman"/>
          <w:color w:val="000000"/>
          <w:sz w:val="28"/>
          <w:szCs w:val="28"/>
        </w:rPr>
        <w:t>визначено джерела отримання інфор</w:t>
      </w:r>
      <w:r w:rsidRPr="00BE6449">
        <w:rPr>
          <w:rFonts w:ascii="Times New Roman" w:hAnsi="Times New Roman" w:cs="Times New Roman"/>
          <w:color w:val="000000"/>
          <w:sz w:val="28"/>
          <w:szCs w:val="28"/>
        </w:rPr>
        <w:t xml:space="preserve">мації, необхідні для проведення </w:t>
      </w:r>
      <w:r w:rsidR="004E6554" w:rsidRPr="00BE6449">
        <w:rPr>
          <w:rFonts w:ascii="Times New Roman" w:hAnsi="Times New Roman" w:cs="Times New Roman"/>
          <w:color w:val="000000"/>
          <w:sz w:val="28"/>
          <w:szCs w:val="28"/>
        </w:rPr>
        <w:t>ідентифікації корупційних ризиків;</w:t>
      </w:r>
    </w:p>
    <w:p w:rsidR="00E5477B" w:rsidRPr="00BE6449" w:rsidRDefault="002D76DC" w:rsidP="00E5477B">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2.5.2. ідентифіковано корупційні ризики;</w:t>
      </w:r>
    </w:p>
    <w:p w:rsidR="00E5477B" w:rsidRPr="00BE6449" w:rsidRDefault="002D76DC" w:rsidP="00E5477B">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2.5.3. визначено методи та способи оцінки </w:t>
      </w:r>
      <w:r w:rsidR="00765148" w:rsidRPr="00BE6449">
        <w:rPr>
          <w:rFonts w:ascii="Times New Roman" w:hAnsi="Times New Roman" w:cs="Times New Roman"/>
          <w:color w:val="000000"/>
          <w:sz w:val="28"/>
          <w:szCs w:val="28"/>
        </w:rPr>
        <w:t xml:space="preserve">ідентифікованих </w:t>
      </w:r>
      <w:r w:rsidRPr="00BE6449">
        <w:rPr>
          <w:rFonts w:ascii="Times New Roman" w:hAnsi="Times New Roman" w:cs="Times New Roman"/>
          <w:color w:val="000000"/>
          <w:sz w:val="28"/>
          <w:szCs w:val="28"/>
        </w:rPr>
        <w:t>корупційних ризиків;</w:t>
      </w:r>
    </w:p>
    <w:p w:rsidR="00E5477B" w:rsidRPr="00BE6449" w:rsidRDefault="002D76DC" w:rsidP="002D76DC">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2.5.4. </w:t>
      </w:r>
      <w:r w:rsidR="00E5477B" w:rsidRPr="00BE6449">
        <w:rPr>
          <w:rFonts w:ascii="Times New Roman" w:hAnsi="Times New Roman" w:cs="Times New Roman"/>
          <w:color w:val="000000"/>
          <w:sz w:val="28"/>
          <w:szCs w:val="28"/>
        </w:rPr>
        <w:t xml:space="preserve">проведено оцінку </w:t>
      </w:r>
      <w:r w:rsidR="00765148" w:rsidRPr="00BE6449">
        <w:rPr>
          <w:rFonts w:ascii="Times New Roman" w:hAnsi="Times New Roman" w:cs="Times New Roman"/>
          <w:color w:val="000000"/>
          <w:sz w:val="28"/>
          <w:szCs w:val="28"/>
        </w:rPr>
        <w:t xml:space="preserve">ідентифікованих </w:t>
      </w:r>
      <w:r w:rsidR="00E5477B" w:rsidRPr="00BE6449">
        <w:rPr>
          <w:rFonts w:ascii="Times New Roman" w:hAnsi="Times New Roman" w:cs="Times New Roman"/>
          <w:color w:val="000000"/>
          <w:sz w:val="28"/>
          <w:szCs w:val="28"/>
        </w:rPr>
        <w:t>корупційних ризиків.</w:t>
      </w:r>
    </w:p>
    <w:p w:rsidR="002D76DC" w:rsidRPr="00BE6449" w:rsidRDefault="002D76DC" w:rsidP="00E5477B">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2.6. </w:t>
      </w:r>
      <w:r w:rsidR="00E5477B" w:rsidRPr="00BE6449">
        <w:rPr>
          <w:rFonts w:ascii="Times New Roman" w:hAnsi="Times New Roman" w:cs="Times New Roman"/>
          <w:color w:val="000000"/>
          <w:sz w:val="28"/>
          <w:szCs w:val="28"/>
        </w:rPr>
        <w:t xml:space="preserve">За результатами проведення оцінки корупційних ризиків у діяльності </w:t>
      </w:r>
      <w:r w:rsidRPr="00BE6449">
        <w:rPr>
          <w:rFonts w:ascii="Times New Roman" w:hAnsi="Times New Roman" w:cs="Times New Roman"/>
          <w:color w:val="000000"/>
          <w:sz w:val="28"/>
          <w:szCs w:val="28"/>
        </w:rPr>
        <w:t xml:space="preserve">Суб’єктів Комісією </w:t>
      </w:r>
      <w:r w:rsidR="00C11282" w:rsidRPr="00BE6449">
        <w:rPr>
          <w:rFonts w:ascii="Times New Roman" w:hAnsi="Times New Roman" w:cs="Times New Roman"/>
          <w:color w:val="000000"/>
          <w:sz w:val="28"/>
          <w:szCs w:val="28"/>
        </w:rPr>
        <w:t>складено З</w:t>
      </w:r>
      <w:r w:rsidR="00E5477B" w:rsidRPr="00BE6449">
        <w:rPr>
          <w:rFonts w:ascii="Times New Roman" w:hAnsi="Times New Roman" w:cs="Times New Roman"/>
          <w:color w:val="000000"/>
          <w:sz w:val="28"/>
          <w:szCs w:val="28"/>
        </w:rPr>
        <w:t xml:space="preserve">віт </w:t>
      </w:r>
      <w:r w:rsidRPr="00BE6449">
        <w:rPr>
          <w:rFonts w:ascii="Times New Roman" w:hAnsi="Times New Roman" w:cs="Times New Roman"/>
          <w:i/>
          <w:color w:val="000000"/>
          <w:sz w:val="28"/>
          <w:szCs w:val="28"/>
          <w:highlight w:val="yellow"/>
        </w:rPr>
        <w:t xml:space="preserve">(додаток </w:t>
      </w:r>
      <w:r w:rsidR="00C11282" w:rsidRPr="00BE6449">
        <w:rPr>
          <w:rFonts w:ascii="Times New Roman" w:hAnsi="Times New Roman" w:cs="Times New Roman"/>
          <w:i/>
          <w:color w:val="000000"/>
          <w:sz w:val="28"/>
          <w:szCs w:val="28"/>
          <w:highlight w:val="yellow"/>
        </w:rPr>
        <w:t>№</w:t>
      </w:r>
      <w:r w:rsidRPr="00BE6449">
        <w:rPr>
          <w:rFonts w:ascii="Times New Roman" w:hAnsi="Times New Roman" w:cs="Times New Roman"/>
          <w:i/>
          <w:color w:val="000000"/>
          <w:sz w:val="28"/>
          <w:szCs w:val="28"/>
          <w:highlight w:val="yellow"/>
        </w:rPr>
        <w:t xml:space="preserve">3 до Антикорупційної </w:t>
      </w:r>
      <w:r w:rsidR="00E5477B" w:rsidRPr="00BE6449">
        <w:rPr>
          <w:rFonts w:ascii="Times New Roman" w:hAnsi="Times New Roman" w:cs="Times New Roman"/>
          <w:i/>
          <w:color w:val="000000"/>
          <w:sz w:val="28"/>
          <w:szCs w:val="28"/>
          <w:highlight w:val="yellow"/>
        </w:rPr>
        <w:t>програми)</w:t>
      </w:r>
      <w:r w:rsidR="00E5477B" w:rsidRPr="00BE6449">
        <w:rPr>
          <w:rFonts w:ascii="Times New Roman" w:hAnsi="Times New Roman" w:cs="Times New Roman"/>
          <w:color w:val="000000"/>
          <w:sz w:val="28"/>
          <w:szCs w:val="28"/>
        </w:rPr>
        <w:t>, що містить опис ідентифікованих к</w:t>
      </w:r>
      <w:r w:rsidRPr="00BE6449">
        <w:rPr>
          <w:rFonts w:ascii="Times New Roman" w:hAnsi="Times New Roman" w:cs="Times New Roman"/>
          <w:color w:val="000000"/>
          <w:sz w:val="28"/>
          <w:szCs w:val="28"/>
        </w:rPr>
        <w:t>орупційних ризиків у діяльності Суб’єктів</w:t>
      </w:r>
      <w:r w:rsidR="00E5477B" w:rsidRPr="00BE6449">
        <w:rPr>
          <w:rFonts w:ascii="Times New Roman" w:hAnsi="Times New Roman" w:cs="Times New Roman"/>
          <w:color w:val="000000"/>
          <w:sz w:val="28"/>
          <w:szCs w:val="28"/>
        </w:rPr>
        <w:t>, чинники корупцій</w:t>
      </w:r>
      <w:r w:rsidRPr="00BE6449">
        <w:rPr>
          <w:rFonts w:ascii="Times New Roman" w:hAnsi="Times New Roman" w:cs="Times New Roman"/>
          <w:color w:val="000000"/>
          <w:sz w:val="28"/>
          <w:szCs w:val="28"/>
        </w:rPr>
        <w:t xml:space="preserve">них ризиків та можливі наслідки </w:t>
      </w:r>
      <w:r w:rsidR="00E5477B" w:rsidRPr="00BE6449">
        <w:rPr>
          <w:rFonts w:ascii="Times New Roman" w:hAnsi="Times New Roman" w:cs="Times New Roman"/>
          <w:color w:val="000000"/>
          <w:sz w:val="28"/>
          <w:szCs w:val="28"/>
        </w:rPr>
        <w:t>корупційного правопорушення чи правопор</w:t>
      </w:r>
      <w:r w:rsidRPr="00BE6449">
        <w:rPr>
          <w:rFonts w:ascii="Times New Roman" w:hAnsi="Times New Roman" w:cs="Times New Roman"/>
          <w:color w:val="000000"/>
          <w:sz w:val="28"/>
          <w:szCs w:val="28"/>
        </w:rPr>
        <w:t xml:space="preserve">ушення, пов’язаного з корупцією </w:t>
      </w:r>
      <w:r w:rsidR="00C11282" w:rsidRPr="00BE6449">
        <w:rPr>
          <w:rFonts w:ascii="Times New Roman" w:hAnsi="Times New Roman" w:cs="Times New Roman"/>
          <w:i/>
          <w:color w:val="000000"/>
          <w:sz w:val="28"/>
          <w:szCs w:val="28"/>
          <w:highlight w:val="yellow"/>
        </w:rPr>
        <w:t>(додаток №1 до З</w:t>
      </w:r>
      <w:r w:rsidR="00E5477B" w:rsidRPr="00BE6449">
        <w:rPr>
          <w:rFonts w:ascii="Times New Roman" w:hAnsi="Times New Roman" w:cs="Times New Roman"/>
          <w:i/>
          <w:color w:val="000000"/>
          <w:sz w:val="28"/>
          <w:szCs w:val="28"/>
          <w:highlight w:val="yellow"/>
        </w:rPr>
        <w:t>віту)</w:t>
      </w:r>
      <w:r w:rsidR="00E5477B" w:rsidRPr="00BE6449">
        <w:rPr>
          <w:rFonts w:ascii="Times New Roman" w:hAnsi="Times New Roman" w:cs="Times New Roman"/>
          <w:color w:val="000000"/>
          <w:sz w:val="28"/>
          <w:szCs w:val="28"/>
        </w:rPr>
        <w:t>, та пропозиції щодо заходів із усунення (зменшення) рівня</w:t>
      </w:r>
      <w:r w:rsidR="00845D88" w:rsidRPr="00BE6449">
        <w:rPr>
          <w:rFonts w:ascii="Times New Roman" w:hAnsi="Times New Roman" w:cs="Times New Roman"/>
          <w:color w:val="000000"/>
          <w:sz w:val="28"/>
          <w:szCs w:val="28"/>
        </w:rPr>
        <w:t xml:space="preserve"> </w:t>
      </w:r>
      <w:r w:rsidR="00E5477B" w:rsidRPr="00BE6449">
        <w:rPr>
          <w:rFonts w:ascii="Times New Roman" w:hAnsi="Times New Roman" w:cs="Times New Roman"/>
          <w:color w:val="000000"/>
          <w:sz w:val="28"/>
          <w:szCs w:val="28"/>
        </w:rPr>
        <w:t>виявлених корупційних ризиків, у тому ч</w:t>
      </w:r>
      <w:r w:rsidRPr="00BE6449">
        <w:rPr>
          <w:rFonts w:ascii="Times New Roman" w:hAnsi="Times New Roman" w:cs="Times New Roman"/>
          <w:color w:val="000000"/>
          <w:sz w:val="28"/>
          <w:szCs w:val="28"/>
        </w:rPr>
        <w:t xml:space="preserve">ислі осіб, відповідальних за їх </w:t>
      </w:r>
      <w:r w:rsidR="00E5477B" w:rsidRPr="00BE6449">
        <w:rPr>
          <w:rFonts w:ascii="Times New Roman" w:hAnsi="Times New Roman" w:cs="Times New Roman"/>
          <w:color w:val="000000"/>
          <w:sz w:val="28"/>
          <w:szCs w:val="28"/>
        </w:rPr>
        <w:t xml:space="preserve">виконання, строки та необхідні ресурси </w:t>
      </w:r>
      <w:r w:rsidR="00E5477B" w:rsidRPr="00BE6449">
        <w:rPr>
          <w:rFonts w:ascii="Times New Roman" w:hAnsi="Times New Roman" w:cs="Times New Roman"/>
          <w:i/>
          <w:color w:val="000000"/>
          <w:sz w:val="28"/>
          <w:szCs w:val="28"/>
          <w:highlight w:val="yellow"/>
        </w:rPr>
        <w:t xml:space="preserve">(додаток </w:t>
      </w:r>
      <w:r w:rsidR="00C11282" w:rsidRPr="00BE6449">
        <w:rPr>
          <w:rFonts w:ascii="Times New Roman" w:hAnsi="Times New Roman" w:cs="Times New Roman"/>
          <w:i/>
          <w:color w:val="000000"/>
          <w:sz w:val="28"/>
          <w:szCs w:val="28"/>
          <w:highlight w:val="yellow"/>
        </w:rPr>
        <w:t>№5 до З</w:t>
      </w:r>
      <w:r w:rsidR="00E5477B" w:rsidRPr="00BE6449">
        <w:rPr>
          <w:rFonts w:ascii="Times New Roman" w:hAnsi="Times New Roman" w:cs="Times New Roman"/>
          <w:i/>
          <w:color w:val="000000"/>
          <w:sz w:val="28"/>
          <w:szCs w:val="28"/>
          <w:highlight w:val="yellow"/>
        </w:rPr>
        <w:t>віту)</w:t>
      </w:r>
      <w:r w:rsidR="00E5477B" w:rsidRPr="00BE6449">
        <w:rPr>
          <w:rFonts w:ascii="Times New Roman" w:hAnsi="Times New Roman" w:cs="Times New Roman"/>
          <w:color w:val="000000"/>
          <w:sz w:val="28"/>
          <w:szCs w:val="28"/>
        </w:rPr>
        <w:t xml:space="preserve">. </w:t>
      </w:r>
    </w:p>
    <w:p w:rsidR="00456FB3" w:rsidRPr="00BE6449" w:rsidRDefault="002D76DC"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Суб’єкти забезпечують розробку та вжиття заходів щодо усунення виявлених</w:t>
      </w:r>
      <w:r w:rsidR="00845D88" w:rsidRPr="00BE6449">
        <w:rPr>
          <w:rFonts w:ascii="Times New Roman" w:hAnsi="Times New Roman" w:cs="Times New Roman"/>
          <w:color w:val="000000"/>
          <w:sz w:val="28"/>
          <w:szCs w:val="28"/>
        </w:rPr>
        <w:t xml:space="preserve"> </w:t>
      </w:r>
      <w:r w:rsidRPr="00BE6449">
        <w:rPr>
          <w:rFonts w:ascii="Times New Roman" w:hAnsi="Times New Roman" w:cs="Times New Roman"/>
          <w:color w:val="000000"/>
          <w:sz w:val="28"/>
          <w:szCs w:val="28"/>
        </w:rPr>
        <w:t>корупційних ризиків, які є необхідними та достатніми для запобігання, виявлення і протидії корупції у своїй діяльності.</w:t>
      </w:r>
    </w:p>
    <w:p w:rsidR="00456FB3" w:rsidRPr="00BE6449" w:rsidRDefault="00456FB3" w:rsidP="00456FB3">
      <w:pPr>
        <w:pStyle w:val="a3"/>
        <w:ind w:firstLine="567"/>
        <w:jc w:val="both"/>
        <w:rPr>
          <w:rFonts w:ascii="Times New Roman" w:hAnsi="Times New Roman" w:cs="Times New Roman"/>
          <w:color w:val="000000"/>
          <w:sz w:val="28"/>
          <w:szCs w:val="28"/>
        </w:rPr>
      </w:pPr>
    </w:p>
    <w:p w:rsidR="002D76DC" w:rsidRPr="00BE6449" w:rsidRDefault="00456FB3" w:rsidP="00456FB3">
      <w:pPr>
        <w:pStyle w:val="a3"/>
        <w:ind w:firstLine="567"/>
        <w:jc w:val="both"/>
        <w:rPr>
          <w:rFonts w:ascii="Times New Roman" w:hAnsi="Times New Roman" w:cs="Times New Roman"/>
          <w:b/>
          <w:bCs/>
          <w:color w:val="000000"/>
          <w:sz w:val="28"/>
          <w:szCs w:val="28"/>
        </w:rPr>
      </w:pPr>
      <w:r w:rsidRPr="00BE6449">
        <w:rPr>
          <w:rFonts w:ascii="Times New Roman" w:hAnsi="Times New Roman" w:cs="Times New Roman"/>
          <w:b/>
          <w:bCs/>
          <w:color w:val="000000"/>
          <w:sz w:val="28"/>
          <w:szCs w:val="28"/>
        </w:rPr>
        <w:t xml:space="preserve">3. </w:t>
      </w:r>
      <w:r w:rsidR="002F3DA2" w:rsidRPr="00BE6449">
        <w:rPr>
          <w:rFonts w:ascii="Times New Roman" w:hAnsi="Times New Roman" w:cs="Times New Roman"/>
          <w:b/>
          <w:bCs/>
          <w:color w:val="000000"/>
          <w:sz w:val="28"/>
          <w:szCs w:val="28"/>
        </w:rPr>
        <w:t>Заходи щодо усунення виявлених корупційних ризиків</w:t>
      </w:r>
      <w:r w:rsidRPr="00BE6449">
        <w:rPr>
          <w:rFonts w:ascii="Times New Roman" w:hAnsi="Times New Roman" w:cs="Times New Roman"/>
          <w:b/>
          <w:bCs/>
          <w:color w:val="000000"/>
          <w:sz w:val="28"/>
          <w:szCs w:val="28"/>
        </w:rPr>
        <w:t>, особи відповідальні за їх</w:t>
      </w:r>
      <w:r w:rsidR="002F3DA2" w:rsidRPr="00BE6449">
        <w:rPr>
          <w:rFonts w:ascii="Times New Roman" w:hAnsi="Times New Roman" w:cs="Times New Roman"/>
          <w:b/>
          <w:bCs/>
          <w:color w:val="000000"/>
          <w:sz w:val="28"/>
          <w:szCs w:val="28"/>
        </w:rPr>
        <w:t xml:space="preserve"> </w:t>
      </w:r>
      <w:r w:rsidRPr="00BE6449">
        <w:rPr>
          <w:rFonts w:ascii="Times New Roman" w:hAnsi="Times New Roman" w:cs="Times New Roman"/>
          <w:b/>
          <w:bCs/>
          <w:color w:val="000000"/>
          <w:sz w:val="28"/>
          <w:szCs w:val="28"/>
        </w:rPr>
        <w:t>виконання</w:t>
      </w:r>
      <w:r w:rsidR="002F3DA2" w:rsidRPr="00BE6449">
        <w:rPr>
          <w:rFonts w:ascii="Times New Roman" w:hAnsi="Times New Roman" w:cs="Times New Roman"/>
          <w:b/>
          <w:bCs/>
          <w:color w:val="000000"/>
          <w:sz w:val="28"/>
          <w:szCs w:val="28"/>
        </w:rPr>
        <w:t>, строки та необхідні ресурси</w:t>
      </w:r>
    </w:p>
    <w:p w:rsidR="003F12E2" w:rsidRPr="00BE6449" w:rsidRDefault="00456FB3"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3.1.</w:t>
      </w:r>
      <w:r w:rsidR="003F12E2" w:rsidRPr="00BE6449">
        <w:rPr>
          <w:rFonts w:ascii="Times New Roman" w:hAnsi="Times New Roman" w:cs="Times New Roman"/>
          <w:color w:val="000000"/>
          <w:sz w:val="28"/>
          <w:szCs w:val="28"/>
        </w:rPr>
        <w:t>Проведення заходів щодо усунення виявлених Комісією корупційних ризиків, відповідальність за їх виконання, строки, контроль за виконанням цієї Антикорупційної програми покладено на:</w:t>
      </w:r>
    </w:p>
    <w:p w:rsidR="003F12E2" w:rsidRPr="00BE6449" w:rsidRDefault="003F12E2"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3.1.1. Уповноважений підрозділ апарату виконавчого комітету Ніжинської міської ради – у діяльності посадових осіб виконавчого комітету Ніжинської міської ради, її апарату.</w:t>
      </w:r>
    </w:p>
    <w:p w:rsidR="003F12E2" w:rsidRPr="00BE6449" w:rsidRDefault="003F12E2"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3.1.2. Постійну депутатську комісію, визначену Ніжинською міською радою – у діяльності міського голови міста Ніжина, секретаря Ніжинської міської ради, депутатів Ніжинської міської ради.</w:t>
      </w:r>
    </w:p>
    <w:p w:rsidR="003F12E2" w:rsidRPr="00BE6449" w:rsidRDefault="00947B7E"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3.1.3. Уповноважених осіб з питань запобігання та виявлення корупції у виконавчих органах Ніжинської міської ради, підприємствах, установах, закладах, засновником яких є Ніжинська міська рада.</w:t>
      </w:r>
    </w:p>
    <w:p w:rsidR="00947B7E" w:rsidRPr="00BE6449" w:rsidRDefault="00947B7E"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3.1.4. Керуючого справами виконавчого комітету Ніжинської міської ради – у діяльності членів виконавчого комітету Ніжинської міської ради (виконавчого органу Ніжинської міської ради).</w:t>
      </w:r>
    </w:p>
    <w:p w:rsidR="00E52CE5" w:rsidRPr="00BE6449" w:rsidRDefault="00E52CE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 </w:t>
      </w:r>
      <w:r w:rsidR="003F12E2" w:rsidRPr="00BE6449">
        <w:rPr>
          <w:rFonts w:ascii="Times New Roman" w:hAnsi="Times New Roman" w:cs="Times New Roman"/>
          <w:color w:val="000000"/>
          <w:sz w:val="28"/>
          <w:szCs w:val="28"/>
        </w:rPr>
        <w:t>Заходами, спрямованими на запобіга</w:t>
      </w:r>
      <w:r w:rsidRPr="00BE6449">
        <w:rPr>
          <w:rFonts w:ascii="Times New Roman" w:hAnsi="Times New Roman" w:cs="Times New Roman"/>
          <w:color w:val="000000"/>
          <w:sz w:val="28"/>
          <w:szCs w:val="28"/>
        </w:rPr>
        <w:t>ння корупційним та пов’язаним з корупцією правопорушеннями, є:</w:t>
      </w:r>
    </w:p>
    <w:p w:rsidR="00E52CE5" w:rsidRPr="00BE6449" w:rsidRDefault="00E52CE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3.2.1. </w:t>
      </w:r>
      <w:r w:rsidR="003F12E2" w:rsidRPr="00BE6449">
        <w:rPr>
          <w:rFonts w:ascii="Times New Roman" w:hAnsi="Times New Roman" w:cs="Times New Roman"/>
          <w:color w:val="000000"/>
          <w:sz w:val="28"/>
          <w:szCs w:val="28"/>
        </w:rPr>
        <w:t xml:space="preserve">проведення </w:t>
      </w:r>
      <w:r w:rsidRPr="00BE6449">
        <w:rPr>
          <w:rFonts w:ascii="Times New Roman" w:hAnsi="Times New Roman" w:cs="Times New Roman"/>
          <w:color w:val="000000"/>
          <w:sz w:val="28"/>
          <w:szCs w:val="28"/>
        </w:rPr>
        <w:t xml:space="preserve">уповноваженими особами, визначеними у пункті 3.1. цього розділу Антикорупційної програми, </w:t>
      </w:r>
      <w:r w:rsidR="003F12E2" w:rsidRPr="00BE6449">
        <w:rPr>
          <w:rFonts w:ascii="Times New Roman" w:hAnsi="Times New Roman" w:cs="Times New Roman"/>
          <w:color w:val="000000"/>
          <w:sz w:val="28"/>
          <w:szCs w:val="28"/>
        </w:rPr>
        <w:t>інформаційно-роз’</w:t>
      </w:r>
      <w:r w:rsidRPr="00BE6449">
        <w:rPr>
          <w:rFonts w:ascii="Times New Roman" w:hAnsi="Times New Roman" w:cs="Times New Roman"/>
          <w:color w:val="000000"/>
          <w:sz w:val="28"/>
          <w:szCs w:val="28"/>
        </w:rPr>
        <w:t xml:space="preserve">яснювальної роботи щодо заходів </w:t>
      </w:r>
      <w:r w:rsidR="003F12E2" w:rsidRPr="00BE6449">
        <w:rPr>
          <w:rFonts w:ascii="Times New Roman" w:hAnsi="Times New Roman" w:cs="Times New Roman"/>
          <w:color w:val="000000"/>
          <w:sz w:val="28"/>
          <w:szCs w:val="28"/>
        </w:rPr>
        <w:t xml:space="preserve">запобігання корупції серед </w:t>
      </w:r>
      <w:r w:rsidRPr="00BE6449">
        <w:rPr>
          <w:rFonts w:ascii="Times New Roman" w:hAnsi="Times New Roman" w:cs="Times New Roman"/>
          <w:color w:val="000000"/>
          <w:sz w:val="28"/>
          <w:szCs w:val="28"/>
        </w:rPr>
        <w:t>Суб’єктів програми;</w:t>
      </w:r>
    </w:p>
    <w:p w:rsidR="00E52CE5" w:rsidRPr="00BE6449" w:rsidRDefault="00E52CE5" w:rsidP="00E52CE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3.2.2. </w:t>
      </w:r>
      <w:r w:rsidR="003F12E2" w:rsidRPr="00BE6449">
        <w:rPr>
          <w:rFonts w:ascii="Times New Roman" w:hAnsi="Times New Roman" w:cs="Times New Roman"/>
          <w:color w:val="000000"/>
          <w:sz w:val="28"/>
          <w:szCs w:val="28"/>
        </w:rPr>
        <w:t>здійснення фун</w:t>
      </w:r>
      <w:r w:rsidRPr="00BE6449">
        <w:rPr>
          <w:rFonts w:ascii="Times New Roman" w:hAnsi="Times New Roman" w:cs="Times New Roman"/>
          <w:color w:val="000000"/>
          <w:sz w:val="28"/>
          <w:szCs w:val="28"/>
        </w:rPr>
        <w:t>кцій щодо запобігання корупції;</w:t>
      </w:r>
    </w:p>
    <w:p w:rsidR="00E52CE5" w:rsidRPr="00BE6449" w:rsidRDefault="00E52CE5" w:rsidP="00E52CE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3.2.3. </w:t>
      </w:r>
      <w:r w:rsidR="003F12E2" w:rsidRPr="00BE6449">
        <w:rPr>
          <w:rFonts w:ascii="Times New Roman" w:hAnsi="Times New Roman" w:cs="Times New Roman"/>
          <w:color w:val="000000"/>
          <w:sz w:val="28"/>
          <w:szCs w:val="28"/>
        </w:rPr>
        <w:t xml:space="preserve">підвищення рівня обізнаності </w:t>
      </w:r>
      <w:r w:rsidRPr="00BE6449">
        <w:rPr>
          <w:rFonts w:ascii="Times New Roman" w:hAnsi="Times New Roman" w:cs="Times New Roman"/>
          <w:color w:val="000000"/>
          <w:sz w:val="28"/>
          <w:szCs w:val="28"/>
        </w:rPr>
        <w:t>Суб’єктів</w:t>
      </w:r>
      <w:r w:rsidR="00845D88" w:rsidRPr="00BE6449">
        <w:rPr>
          <w:rFonts w:ascii="Times New Roman" w:hAnsi="Times New Roman" w:cs="Times New Roman"/>
          <w:color w:val="000000"/>
          <w:sz w:val="28"/>
          <w:szCs w:val="28"/>
        </w:rPr>
        <w:t xml:space="preserve"> </w:t>
      </w:r>
      <w:r w:rsidR="003F12E2" w:rsidRPr="00BE6449">
        <w:rPr>
          <w:rFonts w:ascii="Times New Roman" w:hAnsi="Times New Roman" w:cs="Times New Roman"/>
          <w:color w:val="000000"/>
          <w:sz w:val="28"/>
          <w:szCs w:val="28"/>
        </w:rPr>
        <w:t>у сфері законодавства з питань</w:t>
      </w:r>
      <w:r w:rsidR="00845D88" w:rsidRPr="00BE6449">
        <w:rPr>
          <w:rFonts w:ascii="Times New Roman" w:hAnsi="Times New Roman" w:cs="Times New Roman"/>
          <w:color w:val="000000"/>
          <w:sz w:val="28"/>
          <w:szCs w:val="28"/>
        </w:rPr>
        <w:t xml:space="preserve"> </w:t>
      </w:r>
      <w:r w:rsidR="003F12E2" w:rsidRPr="00BE6449">
        <w:rPr>
          <w:rFonts w:ascii="Times New Roman" w:hAnsi="Times New Roman" w:cs="Times New Roman"/>
          <w:color w:val="000000"/>
          <w:sz w:val="28"/>
          <w:szCs w:val="28"/>
        </w:rPr>
        <w:t>запобігання і виявлення корупції;</w:t>
      </w:r>
    </w:p>
    <w:p w:rsidR="00E52CE5" w:rsidRPr="00BE6449" w:rsidRDefault="00E52CE5" w:rsidP="00E52CE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lastRenderedPageBreak/>
        <w:t xml:space="preserve">3.2.4. </w:t>
      </w:r>
      <w:r w:rsidR="003F12E2" w:rsidRPr="00BE6449">
        <w:rPr>
          <w:rFonts w:ascii="Times New Roman" w:hAnsi="Times New Roman" w:cs="Times New Roman"/>
          <w:color w:val="000000"/>
          <w:sz w:val="28"/>
          <w:szCs w:val="28"/>
        </w:rPr>
        <w:t xml:space="preserve">нагляд і контроль за дотриманням </w:t>
      </w:r>
      <w:r w:rsidRPr="00BE6449">
        <w:rPr>
          <w:rFonts w:ascii="Times New Roman" w:hAnsi="Times New Roman" w:cs="Times New Roman"/>
          <w:color w:val="000000"/>
          <w:sz w:val="28"/>
          <w:szCs w:val="28"/>
        </w:rPr>
        <w:t>вимог Антикорупційної програми;</w:t>
      </w:r>
    </w:p>
    <w:p w:rsidR="00E52CE5" w:rsidRPr="00BE6449" w:rsidRDefault="00E52CE5" w:rsidP="00E52CE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3.2.5. </w:t>
      </w:r>
      <w:r w:rsidR="00BE1435" w:rsidRPr="00BE6449">
        <w:rPr>
          <w:rFonts w:ascii="Times New Roman" w:hAnsi="Times New Roman" w:cs="Times New Roman"/>
          <w:color w:val="000000"/>
          <w:sz w:val="28"/>
          <w:szCs w:val="28"/>
        </w:rPr>
        <w:t>створення</w:t>
      </w:r>
      <w:r w:rsidR="003F12E2" w:rsidRPr="00BE6449">
        <w:rPr>
          <w:rFonts w:ascii="Times New Roman" w:hAnsi="Times New Roman" w:cs="Times New Roman"/>
          <w:color w:val="000000"/>
          <w:sz w:val="28"/>
          <w:szCs w:val="28"/>
        </w:rPr>
        <w:t xml:space="preserve"> ефективної системи виявлення, запобігання та врегулювання</w:t>
      </w:r>
      <w:r w:rsidR="00845D88" w:rsidRPr="00BE6449">
        <w:rPr>
          <w:rFonts w:ascii="Times New Roman" w:hAnsi="Times New Roman" w:cs="Times New Roman"/>
          <w:color w:val="000000"/>
          <w:sz w:val="28"/>
          <w:szCs w:val="28"/>
        </w:rPr>
        <w:t xml:space="preserve"> </w:t>
      </w:r>
      <w:r w:rsidR="003F12E2" w:rsidRPr="00BE6449">
        <w:rPr>
          <w:rFonts w:ascii="Times New Roman" w:hAnsi="Times New Roman" w:cs="Times New Roman"/>
          <w:color w:val="000000"/>
          <w:sz w:val="28"/>
          <w:szCs w:val="28"/>
        </w:rPr>
        <w:t xml:space="preserve">конфлікту інтересів серед </w:t>
      </w:r>
      <w:r w:rsidRPr="00BE6449">
        <w:rPr>
          <w:rFonts w:ascii="Times New Roman" w:hAnsi="Times New Roman" w:cs="Times New Roman"/>
          <w:color w:val="000000"/>
          <w:sz w:val="28"/>
          <w:szCs w:val="28"/>
        </w:rPr>
        <w:t>Суб’єктів</w:t>
      </w:r>
      <w:r w:rsidR="003F12E2" w:rsidRPr="00BE6449">
        <w:rPr>
          <w:rFonts w:ascii="Times New Roman" w:hAnsi="Times New Roman" w:cs="Times New Roman"/>
          <w:color w:val="000000"/>
          <w:sz w:val="28"/>
          <w:szCs w:val="28"/>
        </w:rPr>
        <w:t>;</w:t>
      </w:r>
    </w:p>
    <w:p w:rsidR="00BE1435" w:rsidRPr="00BE6449" w:rsidRDefault="00E52CE5" w:rsidP="00BE143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3.2.6. </w:t>
      </w:r>
      <w:r w:rsidR="003F12E2" w:rsidRPr="00BE6449">
        <w:rPr>
          <w:rFonts w:ascii="Times New Roman" w:hAnsi="Times New Roman" w:cs="Times New Roman"/>
          <w:color w:val="000000"/>
          <w:sz w:val="28"/>
          <w:szCs w:val="28"/>
        </w:rPr>
        <w:t>проведення оцінки корупційни</w:t>
      </w:r>
      <w:r w:rsidR="00BE1435" w:rsidRPr="00BE6449">
        <w:rPr>
          <w:rFonts w:ascii="Times New Roman" w:hAnsi="Times New Roman" w:cs="Times New Roman"/>
          <w:color w:val="000000"/>
          <w:sz w:val="28"/>
          <w:szCs w:val="28"/>
        </w:rPr>
        <w:t xml:space="preserve">х ризиків з метою обов’язкового </w:t>
      </w:r>
      <w:r w:rsidR="003F12E2" w:rsidRPr="00BE6449">
        <w:rPr>
          <w:rFonts w:ascii="Times New Roman" w:hAnsi="Times New Roman" w:cs="Times New Roman"/>
          <w:color w:val="000000"/>
          <w:sz w:val="28"/>
          <w:szCs w:val="28"/>
        </w:rPr>
        <w:t>включення їх до річної Антикорупційної програми;</w:t>
      </w:r>
    </w:p>
    <w:p w:rsidR="003F12E2" w:rsidRPr="00BE6449" w:rsidRDefault="00BE1435" w:rsidP="00BE143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3.2.7. </w:t>
      </w:r>
      <w:r w:rsidR="003F12E2" w:rsidRPr="00BE6449">
        <w:rPr>
          <w:rFonts w:ascii="Times New Roman" w:hAnsi="Times New Roman" w:cs="Times New Roman"/>
          <w:color w:val="000000"/>
          <w:sz w:val="28"/>
          <w:szCs w:val="28"/>
        </w:rPr>
        <w:t>забезпечення можливості для пов</w:t>
      </w:r>
      <w:r w:rsidRPr="00BE6449">
        <w:rPr>
          <w:rFonts w:ascii="Times New Roman" w:hAnsi="Times New Roman" w:cs="Times New Roman"/>
          <w:color w:val="000000"/>
          <w:sz w:val="28"/>
          <w:szCs w:val="28"/>
        </w:rPr>
        <w:t xml:space="preserve">ідомлення про корупцію, зокрема </w:t>
      </w:r>
      <w:r w:rsidR="00E13F05" w:rsidRPr="00BE6449">
        <w:rPr>
          <w:rFonts w:ascii="Times New Roman" w:hAnsi="Times New Roman" w:cs="Times New Roman"/>
          <w:color w:val="000000"/>
          <w:sz w:val="28"/>
          <w:szCs w:val="28"/>
        </w:rPr>
        <w:t>через офіційну електронну</w:t>
      </w:r>
      <w:r w:rsidRPr="00BE6449">
        <w:rPr>
          <w:rFonts w:ascii="Times New Roman" w:hAnsi="Times New Roman" w:cs="Times New Roman"/>
          <w:color w:val="000000"/>
          <w:sz w:val="28"/>
          <w:szCs w:val="28"/>
        </w:rPr>
        <w:t xml:space="preserve"> </w:t>
      </w:r>
      <w:r w:rsidR="00E13F05" w:rsidRPr="00BE6449">
        <w:rPr>
          <w:rFonts w:ascii="Times New Roman" w:hAnsi="Times New Roman" w:cs="Times New Roman"/>
          <w:color w:val="000000"/>
          <w:sz w:val="28"/>
          <w:szCs w:val="28"/>
        </w:rPr>
        <w:t xml:space="preserve">пошту </w:t>
      </w:r>
      <w:r w:rsidRPr="00BE6449">
        <w:rPr>
          <w:rFonts w:ascii="Times New Roman" w:hAnsi="Times New Roman" w:cs="Times New Roman"/>
          <w:color w:val="000000"/>
          <w:sz w:val="28"/>
          <w:szCs w:val="28"/>
        </w:rPr>
        <w:t>Ніжинської міської ради</w:t>
      </w:r>
      <w:r w:rsidR="00E13F05" w:rsidRPr="00BE6449">
        <w:rPr>
          <w:rFonts w:ascii="Times New Roman" w:hAnsi="Times New Roman" w:cs="Times New Roman"/>
          <w:color w:val="000000"/>
          <w:sz w:val="28"/>
          <w:szCs w:val="28"/>
        </w:rPr>
        <w:t xml:space="preserve"> та її виконавчого комітету</w:t>
      </w:r>
      <w:r w:rsidR="003F12E2" w:rsidRPr="00BE6449">
        <w:rPr>
          <w:rFonts w:ascii="Times New Roman" w:hAnsi="Times New Roman" w:cs="Times New Roman"/>
          <w:color w:val="000000"/>
          <w:sz w:val="28"/>
          <w:szCs w:val="28"/>
        </w:rPr>
        <w:t>, телефонний або електронний зв’язок;</w:t>
      </w:r>
    </w:p>
    <w:p w:rsidR="003F12E2" w:rsidRPr="00BE6449" w:rsidRDefault="00BE143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3.2.8. </w:t>
      </w:r>
      <w:r w:rsidR="003F12E2" w:rsidRPr="00BE6449">
        <w:rPr>
          <w:rFonts w:ascii="Times New Roman" w:hAnsi="Times New Roman" w:cs="Times New Roman"/>
          <w:color w:val="000000"/>
          <w:sz w:val="28"/>
          <w:szCs w:val="28"/>
        </w:rPr>
        <w:t>запобігання зловживанню пос</w:t>
      </w:r>
      <w:r w:rsidRPr="00BE6449">
        <w:rPr>
          <w:rFonts w:ascii="Times New Roman" w:hAnsi="Times New Roman" w:cs="Times New Roman"/>
          <w:color w:val="000000"/>
          <w:sz w:val="28"/>
          <w:szCs w:val="28"/>
        </w:rPr>
        <w:t xml:space="preserve">адовими особами під час підготовки </w:t>
      </w:r>
      <w:r w:rsidR="003F12E2" w:rsidRPr="00BE6449">
        <w:rPr>
          <w:rFonts w:ascii="Times New Roman" w:hAnsi="Times New Roman" w:cs="Times New Roman"/>
          <w:color w:val="000000"/>
          <w:sz w:val="28"/>
          <w:szCs w:val="28"/>
        </w:rPr>
        <w:t>відповідей на запити</w:t>
      </w:r>
      <w:r w:rsidRPr="00BE6449">
        <w:rPr>
          <w:rFonts w:ascii="Times New Roman" w:hAnsi="Times New Roman" w:cs="Times New Roman"/>
          <w:color w:val="000000"/>
          <w:sz w:val="28"/>
          <w:szCs w:val="28"/>
        </w:rPr>
        <w:t xml:space="preserve"> про надання публічної інформації, заяв, пропозицій, скарг фізичних та юридичних осіб</w:t>
      </w:r>
      <w:r w:rsidR="003F12E2" w:rsidRPr="00BE6449">
        <w:rPr>
          <w:rFonts w:ascii="Times New Roman" w:hAnsi="Times New Roman" w:cs="Times New Roman"/>
          <w:color w:val="000000"/>
          <w:sz w:val="28"/>
          <w:szCs w:val="28"/>
        </w:rPr>
        <w:t>;</w:t>
      </w:r>
    </w:p>
    <w:p w:rsidR="00BE1435" w:rsidRPr="00BE6449" w:rsidRDefault="00BE143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3.2.9. підвищення ефективності використання публічних коштів, зменшення фінансових втрат;</w:t>
      </w:r>
    </w:p>
    <w:p w:rsidR="00BE1435" w:rsidRPr="00BE6449" w:rsidRDefault="00BE143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 xml:space="preserve">3.2.10. забезпечення законності проведення процедур </w:t>
      </w:r>
      <w:proofErr w:type="spellStart"/>
      <w:r w:rsidRPr="00BE6449">
        <w:rPr>
          <w:rFonts w:ascii="Times New Roman" w:hAnsi="Times New Roman" w:cs="Times New Roman"/>
          <w:color w:val="000000"/>
          <w:sz w:val="28"/>
          <w:szCs w:val="28"/>
        </w:rPr>
        <w:t>закупівель</w:t>
      </w:r>
      <w:proofErr w:type="spellEnd"/>
      <w:r w:rsidRPr="00BE6449">
        <w:rPr>
          <w:rFonts w:ascii="Times New Roman" w:hAnsi="Times New Roman" w:cs="Times New Roman"/>
          <w:color w:val="000000"/>
          <w:sz w:val="28"/>
          <w:szCs w:val="28"/>
        </w:rPr>
        <w:t>;</w:t>
      </w:r>
    </w:p>
    <w:p w:rsidR="00BE1435" w:rsidRPr="00BE6449" w:rsidRDefault="00BE143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3.2.11. контроль за ефективним використанням майна, що належить до комунальної власності Ніжинської міської об’єднаної</w:t>
      </w:r>
      <w:r w:rsidR="00845D88" w:rsidRPr="00BE6449">
        <w:rPr>
          <w:rFonts w:ascii="Times New Roman" w:hAnsi="Times New Roman" w:cs="Times New Roman"/>
          <w:color w:val="000000"/>
          <w:sz w:val="28"/>
          <w:szCs w:val="28"/>
        </w:rPr>
        <w:t xml:space="preserve"> </w:t>
      </w:r>
      <w:r w:rsidRPr="00BE6449">
        <w:rPr>
          <w:rFonts w:ascii="Times New Roman" w:hAnsi="Times New Roman" w:cs="Times New Roman"/>
          <w:color w:val="000000"/>
          <w:sz w:val="28"/>
          <w:szCs w:val="28"/>
        </w:rPr>
        <w:t>територіальної громади;</w:t>
      </w:r>
    </w:p>
    <w:p w:rsidR="00BE1435" w:rsidRPr="00BE6449" w:rsidRDefault="00BE1435" w:rsidP="00456FB3">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3.2.12. забезпечення у межах повноважень виконання Закону України «Про</w:t>
      </w:r>
      <w:r w:rsidR="00845D88" w:rsidRPr="00BE6449">
        <w:rPr>
          <w:rFonts w:ascii="Times New Roman" w:hAnsi="Times New Roman" w:cs="Times New Roman"/>
          <w:color w:val="000000"/>
          <w:sz w:val="28"/>
          <w:szCs w:val="28"/>
        </w:rPr>
        <w:t xml:space="preserve"> </w:t>
      </w:r>
      <w:r w:rsidRPr="00BE6449">
        <w:rPr>
          <w:rFonts w:ascii="Times New Roman" w:hAnsi="Times New Roman" w:cs="Times New Roman"/>
          <w:color w:val="000000"/>
          <w:sz w:val="28"/>
          <w:szCs w:val="28"/>
        </w:rPr>
        <w:t>запобігання корупції» щодо своєчасного подання відповідними Суб’єктами</w:t>
      </w:r>
      <w:r w:rsidR="00845D88" w:rsidRPr="00BE6449">
        <w:rPr>
          <w:rFonts w:ascii="Times New Roman" w:hAnsi="Times New Roman" w:cs="Times New Roman"/>
          <w:color w:val="000000"/>
          <w:sz w:val="28"/>
          <w:szCs w:val="28"/>
        </w:rPr>
        <w:t xml:space="preserve"> </w:t>
      </w:r>
      <w:r w:rsidRPr="00BE6449">
        <w:rPr>
          <w:rFonts w:ascii="Times New Roman" w:hAnsi="Times New Roman" w:cs="Times New Roman"/>
          <w:color w:val="000000"/>
          <w:sz w:val="28"/>
          <w:szCs w:val="28"/>
        </w:rPr>
        <w:t>електронних декларацій про майно, доходи, витрати і зобов’язання фінансового характеру;</w:t>
      </w:r>
    </w:p>
    <w:p w:rsidR="00BE1435" w:rsidRPr="00BE6449" w:rsidRDefault="00BE1435" w:rsidP="00BE143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3.2.13. інформування Національного агентства з питань запобігання корупції</w:t>
      </w:r>
      <w:r w:rsidR="00845D88" w:rsidRPr="00BE6449">
        <w:rPr>
          <w:rFonts w:ascii="Times New Roman" w:hAnsi="Times New Roman" w:cs="Times New Roman"/>
          <w:color w:val="000000"/>
          <w:sz w:val="28"/>
          <w:szCs w:val="28"/>
        </w:rPr>
        <w:t xml:space="preserve"> </w:t>
      </w:r>
      <w:r w:rsidRPr="00BE6449">
        <w:rPr>
          <w:rFonts w:ascii="Times New Roman" w:hAnsi="Times New Roman" w:cs="Times New Roman"/>
          <w:color w:val="000000"/>
          <w:sz w:val="28"/>
          <w:szCs w:val="28"/>
        </w:rPr>
        <w:t>про неподання або несвоєчасне подання декларацій суб’єктами декларування;</w:t>
      </w:r>
    </w:p>
    <w:p w:rsidR="00BE1435" w:rsidRPr="00BE6449" w:rsidRDefault="00BE1435" w:rsidP="00BE1435">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3.2.14. інші заходи.</w:t>
      </w:r>
    </w:p>
    <w:p w:rsidR="009B7E83" w:rsidRPr="00BE6449" w:rsidRDefault="009B7E83" w:rsidP="00BE1435">
      <w:pPr>
        <w:pStyle w:val="a3"/>
        <w:ind w:firstLine="567"/>
        <w:jc w:val="both"/>
        <w:rPr>
          <w:rFonts w:ascii="Times New Roman" w:hAnsi="Times New Roman" w:cs="Times New Roman"/>
          <w:color w:val="000000"/>
          <w:sz w:val="28"/>
          <w:szCs w:val="28"/>
        </w:rPr>
      </w:pPr>
    </w:p>
    <w:p w:rsidR="00C3339D" w:rsidRPr="00BE6449" w:rsidRDefault="009B7E83" w:rsidP="00C3339D">
      <w:pPr>
        <w:pStyle w:val="a3"/>
        <w:ind w:firstLine="567"/>
        <w:jc w:val="both"/>
        <w:rPr>
          <w:rFonts w:ascii="Times New Roman" w:hAnsi="Times New Roman" w:cs="Times New Roman"/>
          <w:b/>
          <w:bCs/>
          <w:color w:val="000000"/>
          <w:sz w:val="28"/>
          <w:szCs w:val="28"/>
        </w:rPr>
      </w:pPr>
      <w:r w:rsidRPr="00BE6449">
        <w:rPr>
          <w:rFonts w:ascii="Times New Roman" w:hAnsi="Times New Roman" w:cs="Times New Roman"/>
          <w:b/>
          <w:bCs/>
          <w:color w:val="000000"/>
          <w:sz w:val="28"/>
          <w:szCs w:val="28"/>
        </w:rPr>
        <w:t>4. Навчання та заходи з поширення інформації щодо програм</w:t>
      </w:r>
      <w:r w:rsidR="006301F4" w:rsidRPr="00BE6449">
        <w:rPr>
          <w:rFonts w:ascii="Times New Roman" w:hAnsi="Times New Roman" w:cs="Times New Roman"/>
          <w:b/>
          <w:bCs/>
          <w:color w:val="000000"/>
          <w:sz w:val="28"/>
          <w:szCs w:val="28"/>
        </w:rPr>
        <w:t xml:space="preserve"> </w:t>
      </w:r>
      <w:r w:rsidRPr="00BE6449">
        <w:rPr>
          <w:rFonts w:ascii="Times New Roman" w:hAnsi="Times New Roman" w:cs="Times New Roman"/>
          <w:b/>
          <w:bCs/>
          <w:color w:val="000000"/>
          <w:sz w:val="28"/>
          <w:szCs w:val="28"/>
        </w:rPr>
        <w:t>антикорупційного спрямування</w:t>
      </w:r>
    </w:p>
    <w:p w:rsidR="00C3339D" w:rsidRPr="00BE6449" w:rsidRDefault="00C3339D" w:rsidP="00C3339D">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4.1. З метою забезпечення проведення серед Суб'єктів Антикорупційної програми організаційної та роз’яснювальної роботи з питань запобігання, виявлення та протидії корупції:</w:t>
      </w:r>
    </w:p>
    <w:p w:rsidR="00F73BA7" w:rsidRPr="00BE6449" w:rsidRDefault="00C3339D" w:rsidP="00F73BA7">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4.1.1. Посадовими особами Уповноваженого </w:t>
      </w:r>
      <w:r w:rsidRPr="00BE6449">
        <w:rPr>
          <w:rFonts w:ascii="Times New Roman" w:hAnsi="Times New Roman" w:cs="Times New Roman"/>
          <w:color w:val="000000"/>
          <w:sz w:val="28"/>
          <w:szCs w:val="28"/>
        </w:rPr>
        <w:t xml:space="preserve">підрозділу апарату виконавчого комітету Ніжинської міської ради </w:t>
      </w:r>
      <w:r w:rsidRPr="00BE6449">
        <w:rPr>
          <w:rFonts w:ascii="Times New Roman" w:hAnsi="Times New Roman" w:cs="Times New Roman"/>
          <w:sz w:val="28"/>
          <w:szCs w:val="28"/>
        </w:rPr>
        <w:t>проводитиметься відповідна робота шляхом проведення навчальних заходів, надання роз’яснень, консультацій, методичної допомоги, розміщення законодавчих, нормативно-правових, розпорядчих актів, методичних та навчальних матеріалів на офіційному веб-сайті Ніжинської міської ради.</w:t>
      </w:r>
    </w:p>
    <w:p w:rsidR="00F73BA7" w:rsidRPr="00BE6449" w:rsidRDefault="00C3339D" w:rsidP="00F73BA7">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4.1.2. Участь </w:t>
      </w:r>
      <w:r w:rsidR="00F73BA7" w:rsidRPr="00BE6449">
        <w:rPr>
          <w:rFonts w:ascii="Times New Roman" w:hAnsi="Times New Roman" w:cs="Times New Roman"/>
          <w:sz w:val="28"/>
          <w:szCs w:val="28"/>
        </w:rPr>
        <w:t xml:space="preserve">Суб'єктів </w:t>
      </w:r>
      <w:r w:rsidRPr="00BE6449">
        <w:rPr>
          <w:rFonts w:ascii="Times New Roman" w:hAnsi="Times New Roman" w:cs="Times New Roman"/>
          <w:sz w:val="28"/>
          <w:szCs w:val="28"/>
        </w:rPr>
        <w:t xml:space="preserve">у </w:t>
      </w:r>
      <w:r w:rsidR="00F10403" w:rsidRPr="00BE6449">
        <w:rPr>
          <w:rFonts w:ascii="Times New Roman" w:hAnsi="Times New Roman" w:cs="Times New Roman"/>
          <w:sz w:val="28"/>
          <w:szCs w:val="28"/>
        </w:rPr>
        <w:t>круглих столах, семінарах</w:t>
      </w:r>
      <w:r w:rsidR="00776E63" w:rsidRPr="00BE6449">
        <w:rPr>
          <w:rFonts w:ascii="Times New Roman" w:hAnsi="Times New Roman" w:cs="Times New Roman"/>
          <w:sz w:val="28"/>
          <w:szCs w:val="28"/>
        </w:rPr>
        <w:t xml:space="preserve">, інших навчальних заходах </w:t>
      </w:r>
      <w:r w:rsidR="00F73BA7" w:rsidRPr="00BE6449">
        <w:rPr>
          <w:rFonts w:ascii="Times New Roman" w:hAnsi="Times New Roman" w:cs="Times New Roman"/>
          <w:sz w:val="28"/>
          <w:szCs w:val="28"/>
        </w:rPr>
        <w:t xml:space="preserve">у сфері запобігання корупції, що </w:t>
      </w:r>
      <w:r w:rsidR="00F10403" w:rsidRPr="00BE6449">
        <w:rPr>
          <w:rFonts w:ascii="Times New Roman" w:hAnsi="Times New Roman" w:cs="Times New Roman"/>
          <w:sz w:val="28"/>
          <w:szCs w:val="28"/>
        </w:rPr>
        <w:t>організовуватимуться</w:t>
      </w:r>
      <w:r w:rsidR="00F73BA7" w:rsidRPr="00BE6449">
        <w:rPr>
          <w:rFonts w:ascii="Times New Roman" w:hAnsi="Times New Roman" w:cs="Times New Roman"/>
          <w:sz w:val="28"/>
          <w:szCs w:val="28"/>
        </w:rPr>
        <w:t xml:space="preserve"> </w:t>
      </w:r>
      <w:r w:rsidR="008F1B4F" w:rsidRPr="00BE6449">
        <w:rPr>
          <w:rFonts w:ascii="Times New Roman" w:hAnsi="Times New Roman" w:cs="Times New Roman"/>
          <w:sz w:val="28"/>
          <w:szCs w:val="28"/>
        </w:rPr>
        <w:t>к</w:t>
      </w:r>
      <w:r w:rsidR="00F73BA7" w:rsidRPr="00BE6449">
        <w:rPr>
          <w:rFonts w:ascii="Times New Roman" w:hAnsi="Times New Roman" w:cs="Times New Roman"/>
          <w:bCs/>
          <w:sz w:val="28"/>
          <w:szCs w:val="28"/>
          <w:lang w:eastAsia="ru-RU"/>
        </w:rPr>
        <w:t xml:space="preserve">омунальним закладом </w:t>
      </w:r>
      <w:r w:rsidR="00F73BA7" w:rsidRPr="00BE6449">
        <w:rPr>
          <w:rFonts w:ascii="Times New Roman" w:hAnsi="Times New Roman" w:cs="Times New Roman"/>
          <w:color w:val="000000"/>
          <w:sz w:val="28"/>
          <w:szCs w:val="28"/>
        </w:rPr>
        <w:t>«</w:t>
      </w:r>
      <w:r w:rsidR="00F73BA7" w:rsidRPr="00BE6449">
        <w:rPr>
          <w:rFonts w:ascii="Times New Roman" w:hAnsi="Times New Roman" w:cs="Times New Roman"/>
          <w:bCs/>
          <w:sz w:val="28"/>
          <w:szCs w:val="28"/>
          <w:lang w:eastAsia="ru-RU"/>
        </w:rPr>
        <w:t>Чернігівський центр перепідготовки та підвищення кваліфікації працівників органів державної влади, органів місцевого самоврядування, керівників державних підприємств, уст</w:t>
      </w:r>
      <w:bookmarkStart w:id="1" w:name="_GoBack"/>
      <w:bookmarkEnd w:id="1"/>
      <w:r w:rsidR="00F73BA7" w:rsidRPr="00BE6449">
        <w:rPr>
          <w:rFonts w:ascii="Times New Roman" w:hAnsi="Times New Roman" w:cs="Times New Roman"/>
          <w:bCs/>
          <w:sz w:val="28"/>
          <w:szCs w:val="28"/>
          <w:lang w:eastAsia="ru-RU"/>
        </w:rPr>
        <w:t>анов</w:t>
      </w:r>
      <w:r w:rsidR="00F73BA7" w:rsidRPr="00BE6449">
        <w:rPr>
          <w:rFonts w:ascii="Times New Roman" w:hAnsi="Times New Roman" w:cs="Times New Roman"/>
          <w:b/>
          <w:bCs/>
          <w:sz w:val="28"/>
          <w:szCs w:val="28"/>
          <w:lang w:eastAsia="ru-RU"/>
        </w:rPr>
        <w:t xml:space="preserve"> </w:t>
      </w:r>
      <w:r w:rsidR="00F73BA7" w:rsidRPr="00BE6449">
        <w:rPr>
          <w:rFonts w:ascii="Times New Roman" w:hAnsi="Times New Roman" w:cs="Times New Roman"/>
          <w:bCs/>
          <w:sz w:val="28"/>
          <w:szCs w:val="28"/>
          <w:lang w:eastAsia="ru-RU"/>
        </w:rPr>
        <w:t>і організацій</w:t>
      </w:r>
      <w:r w:rsidR="00F73BA7" w:rsidRPr="00BE6449">
        <w:rPr>
          <w:rFonts w:ascii="Times New Roman" w:hAnsi="Times New Roman" w:cs="Times New Roman"/>
          <w:color w:val="000000"/>
          <w:sz w:val="28"/>
          <w:szCs w:val="28"/>
        </w:rPr>
        <w:t>»</w:t>
      </w:r>
      <w:r w:rsidR="00F10403" w:rsidRPr="00BE6449">
        <w:rPr>
          <w:rFonts w:ascii="Times New Roman" w:hAnsi="Times New Roman" w:cs="Times New Roman"/>
          <w:color w:val="000000"/>
          <w:sz w:val="28"/>
          <w:szCs w:val="28"/>
        </w:rPr>
        <w:t>, Національним агентством з питань запобігання корупції</w:t>
      </w:r>
      <w:r w:rsidR="00F73BA7" w:rsidRPr="00BE6449">
        <w:rPr>
          <w:rFonts w:ascii="Times New Roman" w:hAnsi="Times New Roman" w:cs="Times New Roman"/>
          <w:color w:val="000000"/>
          <w:sz w:val="28"/>
          <w:szCs w:val="28"/>
        </w:rPr>
        <w:t>, іншими державними та недержавними організаціями.</w:t>
      </w:r>
    </w:p>
    <w:p w:rsidR="008F1B4F" w:rsidRPr="00BE6449" w:rsidRDefault="008F1B4F" w:rsidP="00F73BA7">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lastRenderedPageBreak/>
        <w:t>4.1.3. Самоосвіта Суб'єктів</w:t>
      </w:r>
      <w:r w:rsidR="009156F3" w:rsidRPr="00BE6449">
        <w:rPr>
          <w:rFonts w:ascii="Times New Roman" w:hAnsi="Times New Roman" w:cs="Times New Roman"/>
          <w:sz w:val="28"/>
          <w:szCs w:val="28"/>
        </w:rPr>
        <w:t xml:space="preserve">, яка реалізовується шляхом </w:t>
      </w:r>
      <w:r w:rsidR="00E36852" w:rsidRPr="00BE6449">
        <w:rPr>
          <w:rFonts w:ascii="Times New Roman" w:hAnsi="Times New Roman" w:cs="Times New Roman"/>
          <w:sz w:val="28"/>
          <w:szCs w:val="28"/>
        </w:rPr>
        <w:t>вивчення законодавства у сфері запобігання корупції, роз'яснень, методичних рекомендацій Національного агентства з питань запобігання корупції, участі у дистанційних курсах, організованих державними та недержавними організаціями.</w:t>
      </w:r>
    </w:p>
    <w:p w:rsidR="00811CE8" w:rsidRPr="00BE6449" w:rsidRDefault="00E36852" w:rsidP="00C3339D">
      <w:pPr>
        <w:pStyle w:val="a3"/>
        <w:ind w:firstLine="567"/>
        <w:jc w:val="both"/>
        <w:rPr>
          <w:rFonts w:ascii="Times New Roman" w:hAnsi="Times New Roman" w:cs="Times New Roman"/>
          <w:b/>
          <w:bCs/>
          <w:color w:val="000000"/>
          <w:sz w:val="28"/>
          <w:szCs w:val="28"/>
        </w:rPr>
      </w:pPr>
      <w:r w:rsidRPr="00BE6449">
        <w:rPr>
          <w:rFonts w:ascii="Times New Roman" w:hAnsi="Times New Roman" w:cs="Times New Roman"/>
          <w:sz w:val="28"/>
          <w:szCs w:val="28"/>
        </w:rPr>
        <w:t>4.</w:t>
      </w:r>
      <w:r w:rsidR="004E0AC5" w:rsidRPr="00BE6449">
        <w:rPr>
          <w:rFonts w:ascii="Times New Roman" w:hAnsi="Times New Roman" w:cs="Times New Roman"/>
          <w:sz w:val="28"/>
          <w:szCs w:val="28"/>
        </w:rPr>
        <w:t xml:space="preserve">2. </w:t>
      </w:r>
      <w:r w:rsidR="00C3339D" w:rsidRPr="00BE6449">
        <w:rPr>
          <w:rFonts w:ascii="Times New Roman" w:hAnsi="Times New Roman" w:cs="Times New Roman"/>
          <w:sz w:val="28"/>
          <w:szCs w:val="28"/>
        </w:rPr>
        <w:t>Навчальні заходи та заходи з поширення інформації щодо програм антикорупційного спрямування на</w:t>
      </w:r>
      <w:r w:rsidR="004E0AC5" w:rsidRPr="00BE6449">
        <w:rPr>
          <w:rFonts w:ascii="Times New Roman" w:hAnsi="Times New Roman" w:cs="Times New Roman"/>
          <w:sz w:val="28"/>
          <w:szCs w:val="28"/>
        </w:rPr>
        <w:t xml:space="preserve"> 2020</w:t>
      </w:r>
      <w:r w:rsidR="00C3339D" w:rsidRPr="00BE6449">
        <w:rPr>
          <w:rFonts w:ascii="Times New Roman" w:hAnsi="Times New Roman" w:cs="Times New Roman"/>
          <w:sz w:val="28"/>
          <w:szCs w:val="28"/>
        </w:rPr>
        <w:t>-202</w:t>
      </w:r>
      <w:r w:rsidR="004E0AC5" w:rsidRPr="00BE6449">
        <w:rPr>
          <w:rFonts w:ascii="Times New Roman" w:hAnsi="Times New Roman" w:cs="Times New Roman"/>
          <w:sz w:val="28"/>
          <w:szCs w:val="28"/>
        </w:rPr>
        <w:t>3</w:t>
      </w:r>
      <w:r w:rsidR="00C3339D" w:rsidRPr="00BE6449">
        <w:rPr>
          <w:rFonts w:ascii="Times New Roman" w:hAnsi="Times New Roman" w:cs="Times New Roman"/>
          <w:sz w:val="28"/>
          <w:szCs w:val="28"/>
        </w:rPr>
        <w:t xml:space="preserve"> роки, із зазначенням осіб, відповідальних за виконання цих заходів, строків виконання, індикаторів виконання, визначені в </w:t>
      </w:r>
      <w:r w:rsidR="00C3339D" w:rsidRPr="00BE6449">
        <w:rPr>
          <w:rFonts w:ascii="Times New Roman" w:hAnsi="Times New Roman" w:cs="Times New Roman"/>
          <w:sz w:val="28"/>
          <w:szCs w:val="28"/>
          <w:highlight w:val="yellow"/>
        </w:rPr>
        <w:t>додатку 2</w:t>
      </w:r>
      <w:r w:rsidR="00C3339D" w:rsidRPr="00BE6449">
        <w:rPr>
          <w:rFonts w:ascii="Times New Roman" w:hAnsi="Times New Roman" w:cs="Times New Roman"/>
          <w:sz w:val="28"/>
          <w:szCs w:val="28"/>
        </w:rPr>
        <w:t xml:space="preserve"> до Антикорупційної програми </w:t>
      </w:r>
      <w:r w:rsidR="004E0AC5" w:rsidRPr="00BE6449">
        <w:rPr>
          <w:rFonts w:ascii="Times New Roman" w:hAnsi="Times New Roman" w:cs="Times New Roman"/>
          <w:sz w:val="28"/>
          <w:szCs w:val="28"/>
        </w:rPr>
        <w:t>Ніжинської міської об'єднаної територіальної громади</w:t>
      </w:r>
      <w:r w:rsidR="00C3339D" w:rsidRPr="00BE6449">
        <w:rPr>
          <w:rFonts w:ascii="Times New Roman" w:hAnsi="Times New Roman" w:cs="Times New Roman"/>
          <w:sz w:val="28"/>
          <w:szCs w:val="28"/>
        </w:rPr>
        <w:t xml:space="preserve"> на</w:t>
      </w:r>
      <w:r w:rsidR="004E0AC5" w:rsidRPr="00BE6449">
        <w:rPr>
          <w:rFonts w:ascii="Times New Roman" w:hAnsi="Times New Roman" w:cs="Times New Roman"/>
          <w:sz w:val="28"/>
          <w:szCs w:val="28"/>
        </w:rPr>
        <w:t xml:space="preserve"> 2020</w:t>
      </w:r>
      <w:r w:rsidR="00C3339D" w:rsidRPr="00BE6449">
        <w:rPr>
          <w:rFonts w:ascii="Times New Roman" w:hAnsi="Times New Roman" w:cs="Times New Roman"/>
          <w:sz w:val="28"/>
          <w:szCs w:val="28"/>
        </w:rPr>
        <w:t>-202</w:t>
      </w:r>
      <w:r w:rsidR="004E0AC5" w:rsidRPr="00BE6449">
        <w:rPr>
          <w:rFonts w:ascii="Times New Roman" w:hAnsi="Times New Roman" w:cs="Times New Roman"/>
          <w:sz w:val="28"/>
          <w:szCs w:val="28"/>
        </w:rPr>
        <w:t>3</w:t>
      </w:r>
      <w:r w:rsidR="00C3339D" w:rsidRPr="00BE6449">
        <w:rPr>
          <w:rFonts w:ascii="Times New Roman" w:hAnsi="Times New Roman" w:cs="Times New Roman"/>
          <w:sz w:val="28"/>
          <w:szCs w:val="28"/>
        </w:rPr>
        <w:t xml:space="preserve"> роки.</w:t>
      </w:r>
    </w:p>
    <w:p w:rsidR="00811CE8" w:rsidRPr="00BE6449" w:rsidRDefault="00811CE8" w:rsidP="00BE1435">
      <w:pPr>
        <w:pStyle w:val="a3"/>
        <w:ind w:firstLine="567"/>
        <w:jc w:val="both"/>
        <w:rPr>
          <w:rFonts w:ascii="Times New Roman" w:hAnsi="Times New Roman" w:cs="Times New Roman"/>
          <w:b/>
          <w:bCs/>
          <w:color w:val="000000"/>
          <w:sz w:val="28"/>
          <w:szCs w:val="28"/>
        </w:rPr>
      </w:pPr>
    </w:p>
    <w:p w:rsidR="006301F4" w:rsidRPr="00BE6449" w:rsidRDefault="006301F4" w:rsidP="00BE1435">
      <w:pPr>
        <w:pStyle w:val="a3"/>
        <w:ind w:firstLine="567"/>
        <w:jc w:val="both"/>
        <w:rPr>
          <w:rFonts w:ascii="Times New Roman" w:hAnsi="Times New Roman" w:cs="Times New Roman"/>
          <w:b/>
          <w:bCs/>
          <w:color w:val="000000"/>
          <w:sz w:val="28"/>
          <w:szCs w:val="28"/>
        </w:rPr>
      </w:pPr>
      <w:r w:rsidRPr="00BE6449">
        <w:rPr>
          <w:rFonts w:ascii="Times New Roman" w:hAnsi="Times New Roman" w:cs="Times New Roman"/>
          <w:b/>
          <w:bCs/>
          <w:color w:val="000000"/>
          <w:sz w:val="28"/>
          <w:szCs w:val="28"/>
        </w:rPr>
        <w:t>5. Процедури щодо моніторингу, оцінки виконання та періодичного перегляду програм</w:t>
      </w:r>
    </w:p>
    <w:p w:rsidR="00BF379A" w:rsidRPr="00BE6449" w:rsidRDefault="00BF379A" w:rsidP="00BE1435">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5.1. </w:t>
      </w:r>
      <w:r w:rsidR="00EB669A" w:rsidRPr="00BE6449">
        <w:rPr>
          <w:rFonts w:ascii="Times New Roman" w:hAnsi="Times New Roman" w:cs="Times New Roman"/>
          <w:sz w:val="28"/>
          <w:szCs w:val="28"/>
        </w:rPr>
        <w:t xml:space="preserve">Моніторинг результатів впровадження Антикорупційної програми здійснюється шляхом аналізу інформації про виконання передбаченого Програмою заходу. </w:t>
      </w:r>
    </w:p>
    <w:p w:rsidR="00BF379A" w:rsidRPr="00BE6449" w:rsidRDefault="00BF379A" w:rsidP="00BE1435">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5.2. </w:t>
      </w:r>
      <w:r w:rsidR="00EB669A" w:rsidRPr="00BE6449">
        <w:rPr>
          <w:rFonts w:ascii="Times New Roman" w:hAnsi="Times New Roman" w:cs="Times New Roman"/>
          <w:sz w:val="28"/>
          <w:szCs w:val="28"/>
        </w:rPr>
        <w:t xml:space="preserve">Координація виконання Антикорупційної програми здійснюється керуючим справами виконавчого </w:t>
      </w:r>
      <w:r w:rsidR="008E70B2">
        <w:rPr>
          <w:rFonts w:ascii="Times New Roman" w:hAnsi="Times New Roman" w:cs="Times New Roman"/>
          <w:sz w:val="28"/>
          <w:szCs w:val="28"/>
        </w:rPr>
        <w:t>комітету Ніжинської міської</w:t>
      </w:r>
      <w:r w:rsidR="00EB669A" w:rsidRPr="00BE6449">
        <w:rPr>
          <w:rFonts w:ascii="Times New Roman" w:hAnsi="Times New Roman" w:cs="Times New Roman"/>
          <w:sz w:val="28"/>
          <w:szCs w:val="28"/>
        </w:rPr>
        <w:t xml:space="preserve"> ради</w:t>
      </w:r>
      <w:r w:rsidRPr="00BE6449">
        <w:rPr>
          <w:rFonts w:ascii="Times New Roman" w:hAnsi="Times New Roman" w:cs="Times New Roman"/>
          <w:sz w:val="28"/>
          <w:szCs w:val="28"/>
        </w:rPr>
        <w:t>, секретарем Ніжинської міської ради</w:t>
      </w:r>
      <w:r w:rsidR="00EB669A" w:rsidRPr="00BE6449">
        <w:rPr>
          <w:rFonts w:ascii="Times New Roman" w:hAnsi="Times New Roman" w:cs="Times New Roman"/>
          <w:sz w:val="28"/>
          <w:szCs w:val="28"/>
        </w:rPr>
        <w:t xml:space="preserve">. </w:t>
      </w:r>
    </w:p>
    <w:p w:rsidR="002D10B6" w:rsidRPr="00BE6449" w:rsidRDefault="002D10B6" w:rsidP="00BE1435">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5.3. </w:t>
      </w:r>
      <w:r w:rsidR="00EB669A" w:rsidRPr="00BE6449">
        <w:rPr>
          <w:rFonts w:ascii="Times New Roman" w:hAnsi="Times New Roman" w:cs="Times New Roman"/>
          <w:sz w:val="28"/>
          <w:szCs w:val="28"/>
        </w:rPr>
        <w:t xml:space="preserve">Періодичний моніторинг здійснюватиметься </w:t>
      </w:r>
      <w:r w:rsidRPr="00BE6449">
        <w:rPr>
          <w:rFonts w:ascii="Times New Roman" w:hAnsi="Times New Roman" w:cs="Times New Roman"/>
          <w:color w:val="000000"/>
          <w:sz w:val="28"/>
          <w:szCs w:val="28"/>
        </w:rPr>
        <w:t xml:space="preserve">Уповноваженим підрозділом апарату виконавчого комітету Ніжинської міської ради </w:t>
      </w:r>
      <w:r w:rsidR="00EB669A" w:rsidRPr="00BE6449">
        <w:rPr>
          <w:rFonts w:ascii="Times New Roman" w:hAnsi="Times New Roman" w:cs="Times New Roman"/>
          <w:sz w:val="28"/>
          <w:szCs w:val="28"/>
        </w:rPr>
        <w:t xml:space="preserve">щоквартально. </w:t>
      </w:r>
    </w:p>
    <w:p w:rsidR="00BD475F" w:rsidRPr="00BE6449" w:rsidRDefault="0059482F" w:rsidP="007375E9">
      <w:pPr>
        <w:pStyle w:val="a3"/>
        <w:ind w:firstLine="567"/>
        <w:jc w:val="both"/>
        <w:rPr>
          <w:rFonts w:ascii="Times New Roman" w:hAnsi="Times New Roman" w:cs="Times New Roman"/>
          <w:sz w:val="28"/>
          <w:szCs w:val="28"/>
        </w:rPr>
      </w:pPr>
      <w:r w:rsidRPr="00BE6449">
        <w:rPr>
          <w:rFonts w:ascii="Times New Roman" w:hAnsi="Times New Roman" w:cs="Times New Roman"/>
          <w:color w:val="000000"/>
          <w:sz w:val="28"/>
          <w:szCs w:val="28"/>
        </w:rPr>
        <w:t xml:space="preserve">5.4. </w:t>
      </w:r>
      <w:r w:rsidR="007375E9" w:rsidRPr="00BE6449">
        <w:rPr>
          <w:rFonts w:ascii="Times New Roman" w:hAnsi="Times New Roman" w:cs="Times New Roman"/>
          <w:color w:val="000000"/>
          <w:sz w:val="28"/>
          <w:szCs w:val="28"/>
        </w:rPr>
        <w:t xml:space="preserve">Уповноваженим підрозділом апарату виконавчого комітету Ніжинської міської ради </w:t>
      </w:r>
      <w:r w:rsidR="00EB669A" w:rsidRPr="00BE6449">
        <w:rPr>
          <w:rFonts w:ascii="Times New Roman" w:hAnsi="Times New Roman" w:cs="Times New Roman"/>
          <w:sz w:val="28"/>
          <w:szCs w:val="28"/>
        </w:rPr>
        <w:t>до 15 лютого року наступного за звітним, збирає та аналізує інформацію щодо виконання заходів, передбачених</w:t>
      </w:r>
      <w:r w:rsidR="007375E9" w:rsidRPr="00BE6449">
        <w:rPr>
          <w:rFonts w:ascii="Times New Roman" w:hAnsi="Times New Roman" w:cs="Times New Roman"/>
          <w:sz w:val="28"/>
          <w:szCs w:val="28"/>
        </w:rPr>
        <w:t xml:space="preserve"> </w:t>
      </w:r>
      <w:r w:rsidR="00EB669A" w:rsidRPr="00BE6449">
        <w:rPr>
          <w:rFonts w:ascii="Times New Roman" w:hAnsi="Times New Roman" w:cs="Times New Roman"/>
          <w:sz w:val="28"/>
          <w:szCs w:val="28"/>
        </w:rPr>
        <w:t>Антикорупційною програмою</w:t>
      </w:r>
      <w:r w:rsidR="00BD475F" w:rsidRPr="00BE6449">
        <w:rPr>
          <w:rFonts w:ascii="Times New Roman" w:hAnsi="Times New Roman" w:cs="Times New Roman"/>
          <w:sz w:val="28"/>
          <w:szCs w:val="28"/>
        </w:rPr>
        <w:t>.</w:t>
      </w:r>
    </w:p>
    <w:p w:rsidR="00BD475F" w:rsidRPr="00BE6449" w:rsidRDefault="00BD475F" w:rsidP="00BD475F">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5.5. Суб'єкти, інститути громадського суспільства можуть здійснювати моніторинг змін законодавства у сфері запобігання корупції, оцінювати результати заходів, визначених Антикорупційною програмою, виявляти нові корупційні ризики та проводити їх оцінку. Для здійснення відповідних заходів Суб'єкти, інститути громадського суспільства мають право одержувати від посадових осіб виконавчого комітету Ніжинської міської ради, її апарату, виконавчих органів Ніжинської міської ради, підприємств, закладів, установ, засновником яких є Ніжинська міська рада, необхідну інформацію. </w:t>
      </w:r>
    </w:p>
    <w:p w:rsidR="006C7A8B" w:rsidRPr="00BE6449" w:rsidRDefault="006C7A8B" w:rsidP="006C7A8B">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5.6. За результатами моніторингу та оцінки виконання Антикорупційної програми, здійсненої </w:t>
      </w:r>
      <w:r w:rsidRPr="00BE6449">
        <w:rPr>
          <w:rFonts w:ascii="Times New Roman" w:hAnsi="Times New Roman" w:cs="Times New Roman"/>
          <w:color w:val="000000"/>
          <w:sz w:val="28"/>
          <w:szCs w:val="28"/>
        </w:rPr>
        <w:t xml:space="preserve">Уповноваженим підрозділом апарату виконавчого комітету Ніжинської міської ради, а також наданими пропозиціями, зауваженнями Суб'єктів, </w:t>
      </w:r>
      <w:r w:rsidR="007C0332" w:rsidRPr="00BE6449">
        <w:rPr>
          <w:rFonts w:ascii="Times New Roman" w:hAnsi="Times New Roman" w:cs="Times New Roman"/>
          <w:color w:val="000000"/>
          <w:sz w:val="28"/>
          <w:szCs w:val="28"/>
        </w:rPr>
        <w:t xml:space="preserve">громадян України, </w:t>
      </w:r>
      <w:r w:rsidRPr="00BE6449">
        <w:rPr>
          <w:rFonts w:ascii="Times New Roman" w:hAnsi="Times New Roman" w:cs="Times New Roman"/>
          <w:color w:val="000000"/>
          <w:sz w:val="28"/>
          <w:szCs w:val="28"/>
        </w:rPr>
        <w:t>інститутів громадянського суспільства</w:t>
      </w:r>
      <w:r w:rsidRPr="00BE6449">
        <w:rPr>
          <w:rFonts w:ascii="Times New Roman" w:hAnsi="Times New Roman" w:cs="Times New Roman"/>
          <w:sz w:val="28"/>
          <w:szCs w:val="28"/>
        </w:rPr>
        <w:t xml:space="preserve"> Уповноважений підрозділ </w:t>
      </w:r>
      <w:r w:rsidRPr="00BE6449">
        <w:rPr>
          <w:rFonts w:ascii="Times New Roman" w:hAnsi="Times New Roman" w:cs="Times New Roman"/>
          <w:color w:val="000000"/>
          <w:sz w:val="28"/>
          <w:szCs w:val="28"/>
        </w:rPr>
        <w:t xml:space="preserve">апарату виконавчого комітету Ніжинської міської ради </w:t>
      </w:r>
      <w:r w:rsidRPr="00BE6449">
        <w:rPr>
          <w:rFonts w:ascii="Times New Roman" w:hAnsi="Times New Roman" w:cs="Times New Roman"/>
          <w:sz w:val="28"/>
          <w:szCs w:val="28"/>
        </w:rPr>
        <w:t xml:space="preserve">готує звіт. </w:t>
      </w:r>
    </w:p>
    <w:p w:rsidR="007375E9" w:rsidRPr="00BE6449" w:rsidRDefault="006C7A8B" w:rsidP="007375E9">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5.7. Звіт </w:t>
      </w:r>
      <w:r w:rsidR="0039302D" w:rsidRPr="00BE6449">
        <w:rPr>
          <w:rFonts w:ascii="Times New Roman" w:hAnsi="Times New Roman" w:cs="Times New Roman"/>
          <w:sz w:val="28"/>
          <w:szCs w:val="28"/>
        </w:rPr>
        <w:t xml:space="preserve">про стан виконання Антикорупційної програми подається </w:t>
      </w:r>
      <w:r w:rsidR="000931F1" w:rsidRPr="00BE6449">
        <w:rPr>
          <w:rFonts w:ascii="Times New Roman" w:hAnsi="Times New Roman" w:cs="Times New Roman"/>
          <w:sz w:val="28"/>
          <w:szCs w:val="28"/>
        </w:rPr>
        <w:t>місько</w:t>
      </w:r>
      <w:r w:rsidR="0039302D" w:rsidRPr="00BE6449">
        <w:rPr>
          <w:rFonts w:ascii="Times New Roman" w:hAnsi="Times New Roman" w:cs="Times New Roman"/>
          <w:sz w:val="28"/>
          <w:szCs w:val="28"/>
        </w:rPr>
        <w:t>му</w:t>
      </w:r>
      <w:r w:rsidR="000931F1" w:rsidRPr="00BE6449">
        <w:rPr>
          <w:rFonts w:ascii="Times New Roman" w:hAnsi="Times New Roman" w:cs="Times New Roman"/>
          <w:sz w:val="28"/>
          <w:szCs w:val="28"/>
        </w:rPr>
        <w:t xml:space="preserve"> голов</w:t>
      </w:r>
      <w:r w:rsidR="0039302D" w:rsidRPr="00BE6449">
        <w:rPr>
          <w:rFonts w:ascii="Times New Roman" w:hAnsi="Times New Roman" w:cs="Times New Roman"/>
          <w:sz w:val="28"/>
          <w:szCs w:val="28"/>
        </w:rPr>
        <w:t>і</w:t>
      </w:r>
      <w:r w:rsidR="000931F1" w:rsidRPr="00BE6449">
        <w:rPr>
          <w:rFonts w:ascii="Times New Roman" w:hAnsi="Times New Roman" w:cs="Times New Roman"/>
          <w:sz w:val="28"/>
          <w:szCs w:val="28"/>
        </w:rPr>
        <w:t xml:space="preserve"> міста Ніжина та відповідн</w:t>
      </w:r>
      <w:r w:rsidR="0039302D" w:rsidRPr="00BE6449">
        <w:rPr>
          <w:rFonts w:ascii="Times New Roman" w:hAnsi="Times New Roman" w:cs="Times New Roman"/>
          <w:sz w:val="28"/>
          <w:szCs w:val="28"/>
        </w:rPr>
        <w:t>ій</w:t>
      </w:r>
      <w:r w:rsidR="000931F1" w:rsidRPr="00BE6449">
        <w:rPr>
          <w:rFonts w:ascii="Times New Roman" w:hAnsi="Times New Roman" w:cs="Times New Roman"/>
          <w:sz w:val="28"/>
          <w:szCs w:val="28"/>
        </w:rPr>
        <w:t xml:space="preserve"> п</w:t>
      </w:r>
      <w:r w:rsidR="000931F1" w:rsidRPr="00BE6449">
        <w:rPr>
          <w:rFonts w:ascii="Times New Roman" w:hAnsi="Times New Roman" w:cs="Times New Roman"/>
          <w:color w:val="000000"/>
          <w:sz w:val="28"/>
          <w:szCs w:val="28"/>
        </w:rPr>
        <w:t>остійн</w:t>
      </w:r>
      <w:r w:rsidR="0039302D" w:rsidRPr="00BE6449">
        <w:rPr>
          <w:rFonts w:ascii="Times New Roman" w:hAnsi="Times New Roman" w:cs="Times New Roman"/>
          <w:color w:val="000000"/>
          <w:sz w:val="28"/>
          <w:szCs w:val="28"/>
        </w:rPr>
        <w:t>ій депутатській</w:t>
      </w:r>
      <w:r w:rsidR="000931F1" w:rsidRPr="00BE6449">
        <w:rPr>
          <w:rFonts w:ascii="Times New Roman" w:hAnsi="Times New Roman" w:cs="Times New Roman"/>
          <w:color w:val="000000"/>
          <w:sz w:val="28"/>
          <w:szCs w:val="28"/>
        </w:rPr>
        <w:t xml:space="preserve"> комісі</w:t>
      </w:r>
      <w:r w:rsidR="0039302D" w:rsidRPr="00BE6449">
        <w:rPr>
          <w:rFonts w:ascii="Times New Roman" w:hAnsi="Times New Roman" w:cs="Times New Roman"/>
          <w:color w:val="000000"/>
          <w:sz w:val="28"/>
          <w:szCs w:val="28"/>
        </w:rPr>
        <w:t>ї</w:t>
      </w:r>
      <w:r w:rsidR="000931F1" w:rsidRPr="00BE6449">
        <w:rPr>
          <w:rFonts w:ascii="Times New Roman" w:hAnsi="Times New Roman" w:cs="Times New Roman"/>
          <w:color w:val="000000"/>
          <w:sz w:val="28"/>
          <w:szCs w:val="28"/>
        </w:rPr>
        <w:t>, визначен</w:t>
      </w:r>
      <w:r w:rsidR="0039302D" w:rsidRPr="00BE6449">
        <w:rPr>
          <w:rFonts w:ascii="Times New Roman" w:hAnsi="Times New Roman" w:cs="Times New Roman"/>
          <w:color w:val="000000"/>
          <w:sz w:val="28"/>
          <w:szCs w:val="28"/>
        </w:rPr>
        <w:t>ій</w:t>
      </w:r>
      <w:r w:rsidR="000931F1" w:rsidRPr="00BE6449">
        <w:rPr>
          <w:rFonts w:ascii="Times New Roman" w:hAnsi="Times New Roman" w:cs="Times New Roman"/>
          <w:color w:val="000000"/>
          <w:sz w:val="28"/>
          <w:szCs w:val="28"/>
        </w:rPr>
        <w:t xml:space="preserve"> Ніжинською міською радою</w:t>
      </w:r>
      <w:r w:rsidR="00E04662" w:rsidRPr="00BE6449">
        <w:rPr>
          <w:rFonts w:ascii="Times New Roman" w:hAnsi="Times New Roman" w:cs="Times New Roman"/>
          <w:color w:val="000000"/>
          <w:sz w:val="28"/>
          <w:szCs w:val="28"/>
        </w:rPr>
        <w:t>.</w:t>
      </w:r>
    </w:p>
    <w:p w:rsidR="00A20448" w:rsidRPr="00BE6449" w:rsidRDefault="00E04662" w:rsidP="00A20448">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5.8. Критеріями оцінки стану виконання Антикорупційної програми є:</w:t>
      </w:r>
    </w:p>
    <w:p w:rsidR="00E04662" w:rsidRPr="00BE6449" w:rsidRDefault="005826A0" w:rsidP="00A20448">
      <w:pPr>
        <w:pStyle w:val="a3"/>
        <w:ind w:firstLine="567"/>
        <w:jc w:val="both"/>
        <w:rPr>
          <w:rFonts w:ascii="Times New Roman" w:hAnsi="Times New Roman" w:cs="Times New Roman"/>
          <w:sz w:val="16"/>
          <w:szCs w:val="28"/>
        </w:rPr>
      </w:pPr>
      <w:r w:rsidRPr="00BE6449">
        <w:rPr>
          <w:rFonts w:ascii="Times New Roman" w:hAnsi="Times New Roman" w:cs="Times New Roman"/>
          <w:sz w:val="16"/>
          <w:szCs w:val="28"/>
        </w:rPr>
        <w:lastRenderedPageBreak/>
        <w:t xml:space="preserve">  </w:t>
      </w:r>
    </w:p>
    <w:tbl>
      <w:tblPr>
        <w:tblStyle w:val="a9"/>
        <w:tblW w:w="0" w:type="auto"/>
        <w:tblLook w:val="04A0" w:firstRow="1" w:lastRow="0" w:firstColumn="1" w:lastColumn="0" w:noHBand="0" w:noVBand="1"/>
      </w:tblPr>
      <w:tblGrid>
        <w:gridCol w:w="675"/>
        <w:gridCol w:w="2977"/>
        <w:gridCol w:w="5919"/>
      </w:tblGrid>
      <w:tr w:rsidR="00E04662" w:rsidRPr="00BE6449" w:rsidTr="00E04662">
        <w:tc>
          <w:tcPr>
            <w:tcW w:w="675" w:type="dxa"/>
          </w:tcPr>
          <w:p w:rsidR="00E04662" w:rsidRPr="00BE6449" w:rsidRDefault="00E04662" w:rsidP="00E04662">
            <w:pPr>
              <w:pStyle w:val="a3"/>
              <w:jc w:val="center"/>
              <w:rPr>
                <w:rFonts w:ascii="Times New Roman" w:hAnsi="Times New Roman" w:cs="Times New Roman"/>
                <w:b/>
                <w:sz w:val="24"/>
                <w:szCs w:val="28"/>
              </w:rPr>
            </w:pPr>
            <w:r w:rsidRPr="00BE6449">
              <w:rPr>
                <w:rFonts w:ascii="Times New Roman" w:hAnsi="Times New Roman" w:cs="Times New Roman"/>
                <w:b/>
                <w:sz w:val="24"/>
                <w:szCs w:val="28"/>
              </w:rPr>
              <w:t>№</w:t>
            </w:r>
          </w:p>
        </w:tc>
        <w:tc>
          <w:tcPr>
            <w:tcW w:w="2977" w:type="dxa"/>
          </w:tcPr>
          <w:p w:rsidR="00E04662" w:rsidRPr="00BE6449" w:rsidRDefault="00E04662" w:rsidP="00E04662">
            <w:pPr>
              <w:pStyle w:val="a3"/>
              <w:jc w:val="center"/>
              <w:rPr>
                <w:rFonts w:ascii="Times New Roman" w:hAnsi="Times New Roman" w:cs="Times New Roman"/>
                <w:b/>
                <w:sz w:val="24"/>
                <w:szCs w:val="28"/>
              </w:rPr>
            </w:pPr>
            <w:r w:rsidRPr="00BE6449">
              <w:rPr>
                <w:rFonts w:ascii="Times New Roman" w:hAnsi="Times New Roman" w:cs="Times New Roman"/>
                <w:b/>
                <w:sz w:val="24"/>
                <w:szCs w:val="28"/>
              </w:rPr>
              <w:t>Критерій</w:t>
            </w:r>
          </w:p>
        </w:tc>
        <w:tc>
          <w:tcPr>
            <w:tcW w:w="5919" w:type="dxa"/>
          </w:tcPr>
          <w:p w:rsidR="00E04662" w:rsidRPr="00BE6449" w:rsidRDefault="00E04662" w:rsidP="00E04662">
            <w:pPr>
              <w:pStyle w:val="a3"/>
              <w:jc w:val="center"/>
              <w:rPr>
                <w:rFonts w:ascii="Times New Roman" w:hAnsi="Times New Roman" w:cs="Times New Roman"/>
                <w:b/>
                <w:sz w:val="24"/>
                <w:szCs w:val="28"/>
              </w:rPr>
            </w:pPr>
            <w:r w:rsidRPr="00BE6449">
              <w:rPr>
                <w:rFonts w:ascii="Times New Roman" w:hAnsi="Times New Roman" w:cs="Times New Roman"/>
                <w:b/>
                <w:sz w:val="24"/>
                <w:szCs w:val="28"/>
              </w:rPr>
              <w:t>Індикатор досягнення</w:t>
            </w:r>
          </w:p>
        </w:tc>
      </w:tr>
      <w:tr w:rsidR="00E04662" w:rsidRPr="00BE6449" w:rsidTr="00E04662">
        <w:tc>
          <w:tcPr>
            <w:tcW w:w="675"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1.</w:t>
            </w:r>
          </w:p>
        </w:tc>
        <w:tc>
          <w:tcPr>
            <w:tcW w:w="2977"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Повнота виконання</w:t>
            </w:r>
          </w:p>
        </w:tc>
        <w:tc>
          <w:tcPr>
            <w:tcW w:w="5919" w:type="dxa"/>
          </w:tcPr>
          <w:p w:rsidR="00E04662" w:rsidRPr="00BE6449" w:rsidRDefault="00E04662" w:rsidP="00ED0117">
            <w:pPr>
              <w:pStyle w:val="a3"/>
              <w:ind w:firstLine="317"/>
              <w:jc w:val="both"/>
              <w:rPr>
                <w:rFonts w:ascii="Times New Roman" w:hAnsi="Times New Roman" w:cs="Times New Roman"/>
                <w:sz w:val="24"/>
                <w:szCs w:val="28"/>
              </w:rPr>
            </w:pPr>
            <w:r w:rsidRPr="00BE6449">
              <w:rPr>
                <w:rFonts w:ascii="Times New Roman" w:hAnsi="Times New Roman" w:cs="Times New Roman"/>
                <w:sz w:val="24"/>
                <w:szCs w:val="28"/>
              </w:rPr>
              <w:t>Захід вважається таким, що виконаний у повному обсязі, якщо усі передбачені методи і способи його виконання були застосовані.</w:t>
            </w:r>
          </w:p>
        </w:tc>
      </w:tr>
      <w:tr w:rsidR="00E04662" w:rsidRPr="00BE6449" w:rsidTr="00E04662">
        <w:tc>
          <w:tcPr>
            <w:tcW w:w="675"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2.</w:t>
            </w:r>
          </w:p>
        </w:tc>
        <w:tc>
          <w:tcPr>
            <w:tcW w:w="2977"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Своєчасність виконання</w:t>
            </w:r>
          </w:p>
        </w:tc>
        <w:tc>
          <w:tcPr>
            <w:tcW w:w="5919" w:type="dxa"/>
          </w:tcPr>
          <w:p w:rsidR="00E04662" w:rsidRPr="00BE6449" w:rsidRDefault="00ED0117" w:rsidP="00ED0117">
            <w:pPr>
              <w:pStyle w:val="Default"/>
              <w:ind w:firstLine="317"/>
              <w:jc w:val="both"/>
              <w:rPr>
                <w:szCs w:val="28"/>
                <w:lang w:val="uk-UA"/>
              </w:rPr>
            </w:pPr>
            <w:r w:rsidRPr="00BE6449">
              <w:rPr>
                <w:szCs w:val="28"/>
                <w:lang w:val="uk-UA"/>
              </w:rPr>
              <w:t xml:space="preserve">Захід вважається таким, що </w:t>
            </w:r>
            <w:r w:rsidR="00E04662" w:rsidRPr="00BE6449">
              <w:rPr>
                <w:szCs w:val="28"/>
                <w:lang w:val="uk-UA"/>
              </w:rPr>
              <w:t>виконани</w:t>
            </w:r>
            <w:r w:rsidRPr="00BE6449">
              <w:rPr>
                <w:szCs w:val="28"/>
                <w:lang w:val="uk-UA"/>
              </w:rPr>
              <w:t>й</w:t>
            </w:r>
            <w:r w:rsidR="00E04662" w:rsidRPr="00BE6449">
              <w:rPr>
                <w:szCs w:val="28"/>
                <w:lang w:val="uk-UA"/>
              </w:rPr>
              <w:t xml:space="preserve"> своєчасно у разі його проведення в термін, який передбачений Антикорупційною програмою. </w:t>
            </w:r>
          </w:p>
        </w:tc>
      </w:tr>
      <w:tr w:rsidR="00E04662" w:rsidRPr="00BE6449" w:rsidTr="00E04662">
        <w:tc>
          <w:tcPr>
            <w:tcW w:w="675"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3.</w:t>
            </w:r>
          </w:p>
        </w:tc>
        <w:tc>
          <w:tcPr>
            <w:tcW w:w="2977" w:type="dxa"/>
          </w:tcPr>
          <w:p w:rsidR="00E04662" w:rsidRPr="00BE6449" w:rsidRDefault="00E04662" w:rsidP="00A20448">
            <w:pPr>
              <w:pStyle w:val="a3"/>
              <w:jc w:val="both"/>
              <w:rPr>
                <w:rFonts w:ascii="Times New Roman" w:hAnsi="Times New Roman" w:cs="Times New Roman"/>
                <w:sz w:val="24"/>
                <w:szCs w:val="28"/>
              </w:rPr>
            </w:pPr>
            <w:r w:rsidRPr="00BE6449">
              <w:rPr>
                <w:rFonts w:ascii="Times New Roman" w:hAnsi="Times New Roman" w:cs="Times New Roman"/>
                <w:sz w:val="24"/>
                <w:szCs w:val="28"/>
              </w:rPr>
              <w:t>Ефективність виконання</w:t>
            </w:r>
          </w:p>
        </w:tc>
        <w:tc>
          <w:tcPr>
            <w:tcW w:w="5919" w:type="dxa"/>
          </w:tcPr>
          <w:p w:rsidR="00E04662" w:rsidRPr="00BE6449" w:rsidRDefault="00E04662" w:rsidP="00ED0117">
            <w:pPr>
              <w:pStyle w:val="Default"/>
              <w:ind w:firstLine="317"/>
              <w:jc w:val="both"/>
              <w:rPr>
                <w:szCs w:val="28"/>
                <w:lang w:val="uk-UA"/>
              </w:rPr>
            </w:pPr>
            <w:r w:rsidRPr="00BE6449">
              <w:rPr>
                <w:szCs w:val="28"/>
                <w:lang w:val="uk-UA"/>
              </w:rPr>
              <w:t>Захід вважається виконаним ефективно у разі:</w:t>
            </w:r>
          </w:p>
          <w:p w:rsidR="00E04662" w:rsidRPr="00BE6449" w:rsidRDefault="00ED0117" w:rsidP="00ED0117">
            <w:pPr>
              <w:pStyle w:val="Default"/>
              <w:ind w:firstLine="317"/>
              <w:jc w:val="both"/>
              <w:rPr>
                <w:szCs w:val="28"/>
                <w:lang w:val="uk-UA"/>
              </w:rPr>
            </w:pPr>
            <w:r w:rsidRPr="00BE6449">
              <w:rPr>
                <w:szCs w:val="28"/>
                <w:lang w:val="uk-UA"/>
              </w:rPr>
              <w:t>1) створено</w:t>
            </w:r>
            <w:r w:rsidR="00E04662" w:rsidRPr="00BE6449">
              <w:rPr>
                <w:szCs w:val="28"/>
                <w:lang w:val="uk-UA"/>
              </w:rPr>
              <w:t xml:space="preserve"> умов</w:t>
            </w:r>
            <w:r w:rsidRPr="00BE6449">
              <w:rPr>
                <w:szCs w:val="28"/>
                <w:lang w:val="uk-UA"/>
              </w:rPr>
              <w:t>и</w:t>
            </w:r>
            <w:r w:rsidR="00E04662" w:rsidRPr="00BE6449">
              <w:rPr>
                <w:szCs w:val="28"/>
                <w:lang w:val="uk-UA"/>
              </w:rPr>
              <w:t xml:space="preserve"> для мінімізації ідентифікованого корупційного ризику у зв’язку із проведенням заходів навчального та методичного характеру;</w:t>
            </w:r>
          </w:p>
          <w:p w:rsidR="00E04662" w:rsidRPr="00BE6449" w:rsidRDefault="00E04662" w:rsidP="00ED0117">
            <w:pPr>
              <w:pStyle w:val="Default"/>
              <w:ind w:firstLine="317"/>
              <w:jc w:val="both"/>
              <w:rPr>
                <w:szCs w:val="28"/>
                <w:lang w:val="uk-UA"/>
              </w:rPr>
            </w:pPr>
            <w:r w:rsidRPr="00BE6449">
              <w:rPr>
                <w:szCs w:val="28"/>
                <w:lang w:val="uk-UA"/>
              </w:rPr>
              <w:t>2) підвищен</w:t>
            </w:r>
            <w:r w:rsidR="00ED0117" w:rsidRPr="00BE6449">
              <w:rPr>
                <w:szCs w:val="28"/>
                <w:lang w:val="uk-UA"/>
              </w:rPr>
              <w:t>о рівень</w:t>
            </w:r>
            <w:r w:rsidRPr="00BE6449">
              <w:rPr>
                <w:szCs w:val="28"/>
                <w:lang w:val="uk-UA"/>
              </w:rPr>
              <w:t xml:space="preserve"> довіри </w:t>
            </w:r>
            <w:r w:rsidR="003505D4" w:rsidRPr="00BE6449">
              <w:rPr>
                <w:szCs w:val="28"/>
                <w:lang w:val="uk-UA"/>
              </w:rPr>
              <w:t xml:space="preserve">громадян, </w:t>
            </w:r>
            <w:r w:rsidR="00ED0117" w:rsidRPr="00BE6449">
              <w:rPr>
                <w:szCs w:val="28"/>
                <w:lang w:val="uk-UA"/>
              </w:rPr>
              <w:t xml:space="preserve">інститутів громадянського суспільства </w:t>
            </w:r>
            <w:r w:rsidRPr="00BE6449">
              <w:rPr>
                <w:szCs w:val="28"/>
                <w:lang w:val="uk-UA"/>
              </w:rPr>
              <w:t xml:space="preserve">до </w:t>
            </w:r>
            <w:r w:rsidR="003505D4" w:rsidRPr="00BE6449">
              <w:rPr>
                <w:szCs w:val="28"/>
                <w:lang w:val="uk-UA"/>
              </w:rPr>
              <w:t>депутатів Ніжинської міської ради, міського голови міста Ніжина, посадових осіб виконавчого комітету Ніжинської міської ради, його апарату, виконавчих органів Ніжинської міської ради</w:t>
            </w:r>
            <w:r w:rsidRPr="00BE6449">
              <w:rPr>
                <w:szCs w:val="28"/>
                <w:lang w:val="uk-UA"/>
              </w:rPr>
              <w:t>;</w:t>
            </w:r>
          </w:p>
          <w:p w:rsidR="00E04662" w:rsidRPr="00BE6449" w:rsidRDefault="00E04662" w:rsidP="003505D4">
            <w:pPr>
              <w:pStyle w:val="Default"/>
              <w:ind w:firstLine="317"/>
              <w:jc w:val="both"/>
              <w:rPr>
                <w:szCs w:val="28"/>
                <w:lang w:val="uk-UA"/>
              </w:rPr>
            </w:pPr>
            <w:r w:rsidRPr="00BE6449">
              <w:rPr>
                <w:szCs w:val="28"/>
                <w:lang w:val="uk-UA"/>
              </w:rPr>
              <w:t>3)</w:t>
            </w:r>
            <w:r w:rsidR="003505D4" w:rsidRPr="00BE6449">
              <w:rPr>
                <w:szCs w:val="28"/>
                <w:lang w:val="uk-UA"/>
              </w:rPr>
              <w:t xml:space="preserve"> </w:t>
            </w:r>
            <w:proofErr w:type="spellStart"/>
            <w:r w:rsidR="003505D4" w:rsidRPr="00BE6449">
              <w:rPr>
                <w:szCs w:val="28"/>
                <w:lang w:val="uk-UA"/>
              </w:rPr>
              <w:t>зміцнено</w:t>
            </w:r>
            <w:proofErr w:type="spellEnd"/>
            <w:r w:rsidR="003505D4" w:rsidRPr="00BE6449">
              <w:rPr>
                <w:szCs w:val="28"/>
                <w:lang w:val="uk-UA"/>
              </w:rPr>
              <w:t xml:space="preserve"> позитивний імідж Ніжинської міської ради, виконавчого комітету Ніжинської міської ради, його посадових осіб, підприємств, закладів, установ, засновником яких є Ніжинська міська рада</w:t>
            </w:r>
            <w:r w:rsidRPr="00BE6449">
              <w:rPr>
                <w:szCs w:val="28"/>
                <w:lang w:val="uk-UA"/>
              </w:rPr>
              <w:t>.</w:t>
            </w:r>
          </w:p>
        </w:tc>
      </w:tr>
    </w:tbl>
    <w:p w:rsidR="00EA3BF2" w:rsidRPr="00BE6449" w:rsidRDefault="00821CBA" w:rsidP="00EA3BF2">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5.9. </w:t>
      </w:r>
      <w:r w:rsidR="0051619C" w:rsidRPr="00BE6449">
        <w:rPr>
          <w:rFonts w:ascii="Times New Roman" w:hAnsi="Times New Roman" w:cs="Times New Roman"/>
          <w:sz w:val="28"/>
          <w:szCs w:val="28"/>
        </w:rPr>
        <w:t>Зміст Антикорупційної програми може бути переглянутий</w:t>
      </w:r>
      <w:r w:rsidR="007C0332" w:rsidRPr="00BE6449">
        <w:rPr>
          <w:rFonts w:ascii="Times New Roman" w:hAnsi="Times New Roman" w:cs="Times New Roman"/>
          <w:sz w:val="28"/>
          <w:szCs w:val="28"/>
        </w:rPr>
        <w:t>:</w:t>
      </w:r>
    </w:p>
    <w:p w:rsidR="00EA3BF2" w:rsidRPr="00BE6449" w:rsidRDefault="0051619C" w:rsidP="00EA3BF2">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1)</w:t>
      </w:r>
      <w:r w:rsidR="00EA3BF2" w:rsidRPr="00BE6449">
        <w:rPr>
          <w:rFonts w:ascii="Times New Roman" w:hAnsi="Times New Roman" w:cs="Times New Roman"/>
          <w:sz w:val="28"/>
          <w:szCs w:val="28"/>
        </w:rPr>
        <w:t xml:space="preserve"> </w:t>
      </w:r>
      <w:r w:rsidR="007C0332" w:rsidRPr="00BE6449">
        <w:rPr>
          <w:rFonts w:ascii="Times New Roman" w:hAnsi="Times New Roman" w:cs="Times New Roman"/>
          <w:sz w:val="28"/>
          <w:szCs w:val="28"/>
        </w:rPr>
        <w:t>за результатами щорічної оцінки виконання Антикорупційної програми;</w:t>
      </w:r>
    </w:p>
    <w:p w:rsidR="00EA3BF2" w:rsidRPr="00BE6449" w:rsidRDefault="0051619C" w:rsidP="00EA3BF2">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2)</w:t>
      </w:r>
      <w:r w:rsidR="00EA3BF2" w:rsidRPr="00BE6449">
        <w:rPr>
          <w:rFonts w:ascii="Times New Roman" w:hAnsi="Times New Roman" w:cs="Times New Roman"/>
          <w:sz w:val="28"/>
          <w:szCs w:val="28"/>
        </w:rPr>
        <w:t xml:space="preserve"> </w:t>
      </w:r>
      <w:r w:rsidRPr="00BE6449">
        <w:rPr>
          <w:rFonts w:ascii="Times New Roman" w:hAnsi="Times New Roman" w:cs="Times New Roman"/>
          <w:sz w:val="28"/>
          <w:szCs w:val="28"/>
        </w:rPr>
        <w:t xml:space="preserve">здійснення нагляду і контролю за дотриманням </w:t>
      </w:r>
      <w:r w:rsidR="00EA3BF2" w:rsidRPr="00BE6449">
        <w:rPr>
          <w:rFonts w:ascii="Times New Roman" w:hAnsi="Times New Roman" w:cs="Times New Roman"/>
          <w:sz w:val="28"/>
          <w:szCs w:val="28"/>
        </w:rPr>
        <w:t xml:space="preserve">вимог </w:t>
      </w:r>
      <w:r w:rsidRPr="00BE6449">
        <w:rPr>
          <w:rFonts w:ascii="Times New Roman" w:hAnsi="Times New Roman" w:cs="Times New Roman"/>
          <w:sz w:val="28"/>
          <w:szCs w:val="28"/>
        </w:rPr>
        <w:t>Антикорупційної програми, а також оцінки результатів здійснення передбачених нею заходів;</w:t>
      </w:r>
    </w:p>
    <w:p w:rsidR="007C0332" w:rsidRPr="00BE6449" w:rsidRDefault="0051619C" w:rsidP="00EA3BF2">
      <w:pPr>
        <w:pStyle w:val="a3"/>
        <w:ind w:firstLine="567"/>
        <w:jc w:val="both"/>
        <w:rPr>
          <w:rFonts w:ascii="Times New Roman" w:hAnsi="Times New Roman" w:cs="Times New Roman"/>
          <w:color w:val="000000"/>
          <w:sz w:val="28"/>
          <w:szCs w:val="28"/>
        </w:rPr>
      </w:pPr>
      <w:r w:rsidRPr="00BE6449">
        <w:rPr>
          <w:rFonts w:ascii="Times New Roman" w:hAnsi="Times New Roman" w:cs="Times New Roman"/>
          <w:sz w:val="28"/>
          <w:szCs w:val="28"/>
        </w:rPr>
        <w:t>3)</w:t>
      </w:r>
      <w:r w:rsidR="00EA3BF2" w:rsidRPr="00BE6449">
        <w:rPr>
          <w:rFonts w:ascii="Times New Roman" w:hAnsi="Times New Roman" w:cs="Times New Roman"/>
          <w:sz w:val="28"/>
          <w:szCs w:val="28"/>
        </w:rPr>
        <w:t xml:space="preserve"> </w:t>
      </w:r>
      <w:r w:rsidR="007C0332" w:rsidRPr="00BE6449">
        <w:rPr>
          <w:rFonts w:ascii="Times New Roman" w:hAnsi="Times New Roman" w:cs="Times New Roman"/>
          <w:color w:val="000000"/>
          <w:sz w:val="28"/>
          <w:szCs w:val="28"/>
        </w:rPr>
        <w:t>встановлення за результатами оцінки виконання Антикорупційної програми неефективності передбачених програмою заходів;</w:t>
      </w:r>
    </w:p>
    <w:p w:rsidR="007C0332" w:rsidRPr="00BE6449" w:rsidRDefault="007C0332" w:rsidP="00EA3BF2">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4) ідентифікація нових корупційних ризиків;</w:t>
      </w:r>
    </w:p>
    <w:p w:rsidR="007C0332" w:rsidRPr="00BE6449" w:rsidRDefault="007C0332" w:rsidP="00EA3BF2">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5) у разі внесення змін до законодавства (у тому числі антикорупційного), що впливає на діяльність Суб’єктів Антикорупційної програми;</w:t>
      </w:r>
    </w:p>
    <w:p w:rsidR="007C0332" w:rsidRPr="00BE6449" w:rsidRDefault="007C0332" w:rsidP="007C0332">
      <w:pPr>
        <w:pStyle w:val="a3"/>
        <w:ind w:firstLine="567"/>
        <w:jc w:val="both"/>
        <w:rPr>
          <w:rFonts w:ascii="Times New Roman" w:hAnsi="Times New Roman" w:cs="Times New Roman"/>
          <w:color w:val="000000"/>
          <w:sz w:val="28"/>
          <w:szCs w:val="28"/>
        </w:rPr>
      </w:pPr>
      <w:r w:rsidRPr="00BE6449">
        <w:rPr>
          <w:rFonts w:ascii="Times New Roman" w:hAnsi="Times New Roman" w:cs="Times New Roman"/>
          <w:color w:val="000000"/>
          <w:sz w:val="28"/>
          <w:szCs w:val="28"/>
        </w:rPr>
        <w:t>6) протягом двох місяців з дня затвердження антикорупційної стратегії та державної програми з її реалізації;</w:t>
      </w:r>
    </w:p>
    <w:p w:rsidR="007C0332" w:rsidRPr="00BE6449" w:rsidRDefault="007C0332" w:rsidP="00EA3BF2">
      <w:pPr>
        <w:pStyle w:val="a3"/>
        <w:ind w:firstLine="567"/>
        <w:jc w:val="both"/>
        <w:rPr>
          <w:rFonts w:ascii="Times New Roman" w:hAnsi="Times New Roman" w:cs="Times New Roman"/>
          <w:sz w:val="28"/>
          <w:szCs w:val="28"/>
        </w:rPr>
      </w:pPr>
      <w:r w:rsidRPr="00BE6449">
        <w:rPr>
          <w:rFonts w:ascii="Times New Roman" w:hAnsi="Times New Roman" w:cs="Times New Roman"/>
          <w:color w:val="000000"/>
          <w:sz w:val="28"/>
          <w:szCs w:val="28"/>
        </w:rPr>
        <w:t xml:space="preserve">7) </w:t>
      </w:r>
      <w:r w:rsidRPr="00BE6449">
        <w:rPr>
          <w:rFonts w:ascii="Times New Roman" w:hAnsi="Times New Roman" w:cs="Times New Roman"/>
          <w:sz w:val="28"/>
          <w:szCs w:val="28"/>
        </w:rPr>
        <w:t>пропозицій п</w:t>
      </w:r>
      <w:r w:rsidRPr="00BE6449">
        <w:rPr>
          <w:rFonts w:ascii="Times New Roman" w:hAnsi="Times New Roman" w:cs="Times New Roman"/>
          <w:color w:val="000000"/>
          <w:sz w:val="28"/>
          <w:szCs w:val="28"/>
        </w:rPr>
        <w:t>остійної депутатської комісії, визначеної Ніжинською міською радою.</w:t>
      </w:r>
    </w:p>
    <w:p w:rsidR="00E671B8" w:rsidRPr="00BE6449" w:rsidRDefault="00821CBA" w:rsidP="0051619C">
      <w:pPr>
        <w:pStyle w:val="a3"/>
        <w:ind w:firstLine="567"/>
        <w:jc w:val="both"/>
        <w:rPr>
          <w:rFonts w:ascii="Times New Roman" w:hAnsi="Times New Roman" w:cs="Times New Roman"/>
          <w:sz w:val="28"/>
          <w:szCs w:val="28"/>
        </w:rPr>
      </w:pPr>
      <w:r w:rsidRPr="00BE6449">
        <w:rPr>
          <w:rFonts w:ascii="Times New Roman" w:hAnsi="Times New Roman" w:cs="Times New Roman"/>
          <w:sz w:val="28"/>
          <w:szCs w:val="28"/>
        </w:rPr>
        <w:t xml:space="preserve">5.10. </w:t>
      </w:r>
      <w:r w:rsidR="0051619C" w:rsidRPr="00BE6449">
        <w:rPr>
          <w:rFonts w:ascii="Times New Roman" w:hAnsi="Times New Roman" w:cs="Times New Roman"/>
          <w:sz w:val="28"/>
          <w:szCs w:val="28"/>
        </w:rPr>
        <w:t>Ініціатор</w:t>
      </w:r>
      <w:r w:rsidRPr="00BE6449">
        <w:rPr>
          <w:rFonts w:ascii="Times New Roman" w:hAnsi="Times New Roman" w:cs="Times New Roman"/>
          <w:sz w:val="28"/>
          <w:szCs w:val="28"/>
        </w:rPr>
        <w:t>ами</w:t>
      </w:r>
      <w:r w:rsidR="0051619C" w:rsidRPr="00BE6449">
        <w:rPr>
          <w:rFonts w:ascii="Times New Roman" w:hAnsi="Times New Roman" w:cs="Times New Roman"/>
          <w:sz w:val="28"/>
          <w:szCs w:val="28"/>
        </w:rPr>
        <w:t xml:space="preserve"> внесення змін до Антикорупційної програми </w:t>
      </w:r>
      <w:r w:rsidRPr="00BE6449">
        <w:rPr>
          <w:rFonts w:ascii="Times New Roman" w:hAnsi="Times New Roman" w:cs="Times New Roman"/>
          <w:sz w:val="28"/>
          <w:szCs w:val="28"/>
        </w:rPr>
        <w:t>можуть</w:t>
      </w:r>
      <w:r w:rsidR="0051619C" w:rsidRPr="00BE6449">
        <w:rPr>
          <w:rFonts w:ascii="Times New Roman" w:hAnsi="Times New Roman" w:cs="Times New Roman"/>
          <w:sz w:val="28"/>
          <w:szCs w:val="28"/>
        </w:rPr>
        <w:t xml:space="preserve"> бути</w:t>
      </w:r>
      <w:r w:rsidRPr="00BE6449">
        <w:rPr>
          <w:rFonts w:ascii="Times New Roman" w:hAnsi="Times New Roman" w:cs="Times New Roman"/>
          <w:sz w:val="28"/>
          <w:szCs w:val="28"/>
        </w:rPr>
        <w:t xml:space="preserve"> </w:t>
      </w:r>
      <w:r w:rsidR="00E671B8" w:rsidRPr="00BE6449">
        <w:rPr>
          <w:rFonts w:ascii="Times New Roman" w:hAnsi="Times New Roman" w:cs="Times New Roman"/>
          <w:sz w:val="28"/>
          <w:szCs w:val="28"/>
        </w:rPr>
        <w:t>Суб'єкти, громадяни України, інститути громадянського суспільства, інші державні органи (у разі наявності відповідних повноважень).</w:t>
      </w:r>
    </w:p>
    <w:p w:rsidR="00EB669A" w:rsidRPr="00BE6449" w:rsidRDefault="00EB669A" w:rsidP="00BE1435">
      <w:pPr>
        <w:pStyle w:val="a3"/>
        <w:ind w:firstLine="567"/>
        <w:jc w:val="both"/>
        <w:rPr>
          <w:rFonts w:ascii="Times New Roman" w:hAnsi="Times New Roman" w:cs="Times New Roman"/>
          <w:b/>
          <w:bCs/>
          <w:color w:val="000000"/>
          <w:sz w:val="28"/>
          <w:szCs w:val="28"/>
        </w:rPr>
      </w:pPr>
    </w:p>
    <w:p w:rsidR="006301F4" w:rsidRPr="00BE6449" w:rsidRDefault="006301F4" w:rsidP="00BE1435">
      <w:pPr>
        <w:pStyle w:val="a3"/>
        <w:ind w:firstLine="567"/>
        <w:jc w:val="both"/>
        <w:rPr>
          <w:rFonts w:ascii="Times New Roman" w:hAnsi="Times New Roman" w:cs="Times New Roman"/>
          <w:b/>
          <w:bCs/>
          <w:color w:val="000000"/>
          <w:sz w:val="28"/>
          <w:szCs w:val="28"/>
        </w:rPr>
      </w:pPr>
      <w:r w:rsidRPr="00BE6449">
        <w:rPr>
          <w:rFonts w:ascii="Times New Roman" w:hAnsi="Times New Roman" w:cs="Times New Roman"/>
          <w:b/>
          <w:bCs/>
          <w:color w:val="000000"/>
          <w:sz w:val="28"/>
          <w:szCs w:val="28"/>
        </w:rPr>
        <w:t>6. Інші спрямовані на запобігання корупційним та пов'язаним з корупцією правопорушенням заходи</w:t>
      </w:r>
      <w:r w:rsidR="00011FE3" w:rsidRPr="00BE6449">
        <w:rPr>
          <w:rFonts w:ascii="Times New Roman" w:hAnsi="Times New Roman" w:cs="Times New Roman"/>
          <w:b/>
          <w:bCs/>
          <w:color w:val="000000"/>
          <w:sz w:val="28"/>
          <w:szCs w:val="28"/>
        </w:rPr>
        <w:t>.</w:t>
      </w:r>
    </w:p>
    <w:p w:rsidR="004829CE" w:rsidRPr="00BE6449" w:rsidRDefault="004829CE"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 xml:space="preserve">6.1. </w:t>
      </w:r>
      <w:r w:rsidR="00011FE3" w:rsidRPr="00BE6449">
        <w:rPr>
          <w:rFonts w:ascii="Times New Roman" w:hAnsi="Times New Roman" w:cs="Times New Roman"/>
          <w:b w:val="0"/>
        </w:rPr>
        <w:t xml:space="preserve">Керівники виконавчих органів Ніжинської міської ради, підприємств, закладів, установ, засновником яких є Ніжинська міська рада, </w:t>
      </w:r>
      <w:r w:rsidRPr="00BE6449">
        <w:rPr>
          <w:rFonts w:ascii="Times New Roman" w:hAnsi="Times New Roman" w:cs="Times New Roman"/>
          <w:b w:val="0"/>
        </w:rPr>
        <w:t>зобов'язані:</w:t>
      </w:r>
    </w:p>
    <w:p w:rsidR="004829CE" w:rsidRPr="00BE6449" w:rsidRDefault="004829CE"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 xml:space="preserve">6.1.1. забезпечити розробку та вжиття заходів, які є необхідними та </w:t>
      </w:r>
      <w:r w:rsidRPr="00BE6449">
        <w:rPr>
          <w:rFonts w:ascii="Times New Roman" w:hAnsi="Times New Roman" w:cs="Times New Roman"/>
          <w:b w:val="0"/>
        </w:rPr>
        <w:lastRenderedPageBreak/>
        <w:t>обґрунтованими для запобігання і протидії корупц</w:t>
      </w:r>
      <w:r w:rsidR="00BF48AA" w:rsidRPr="00BE6449">
        <w:rPr>
          <w:rFonts w:ascii="Times New Roman" w:hAnsi="Times New Roman" w:cs="Times New Roman"/>
          <w:b w:val="0"/>
        </w:rPr>
        <w:t>ії у діяльності юридичної особи;</w:t>
      </w:r>
    </w:p>
    <w:p w:rsidR="00BF48AA" w:rsidRPr="00BE6449" w:rsidRDefault="004829CE"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6.1.2. забезпечити регулярну оцінку корупційних ризиків у діяльності юридичної особ</w:t>
      </w:r>
      <w:r w:rsidR="00BF48AA" w:rsidRPr="00BE6449">
        <w:rPr>
          <w:rFonts w:ascii="Times New Roman" w:hAnsi="Times New Roman" w:cs="Times New Roman"/>
          <w:b w:val="0"/>
        </w:rPr>
        <w:t>и;</w:t>
      </w:r>
    </w:p>
    <w:p w:rsidR="00BF48AA" w:rsidRPr="00BE6449" w:rsidRDefault="00BF48AA"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6.1.3. здійснювати відповідні антикорупційні заходи;</w:t>
      </w:r>
    </w:p>
    <w:p w:rsidR="00BF48AA" w:rsidRPr="00BE6449" w:rsidRDefault="00BF48AA"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6.1.4. затвердити антикорупційну програму у діяльності юридичної особи;</w:t>
      </w:r>
    </w:p>
    <w:p w:rsidR="00BF48AA" w:rsidRPr="00BE6449" w:rsidRDefault="00BF48AA" w:rsidP="00011FE3">
      <w:pPr>
        <w:pStyle w:val="30"/>
        <w:shd w:val="clear" w:color="auto" w:fill="auto"/>
        <w:tabs>
          <w:tab w:val="left" w:pos="709"/>
        </w:tabs>
        <w:spacing w:after="0" w:line="240" w:lineRule="auto"/>
        <w:ind w:firstLine="709"/>
        <w:jc w:val="both"/>
        <w:rPr>
          <w:rFonts w:ascii="Times New Roman" w:hAnsi="Times New Roman" w:cs="Times New Roman"/>
          <w:b w:val="0"/>
        </w:rPr>
      </w:pPr>
      <w:r w:rsidRPr="00BE6449">
        <w:rPr>
          <w:rFonts w:ascii="Times New Roman" w:hAnsi="Times New Roman" w:cs="Times New Roman"/>
          <w:b w:val="0"/>
        </w:rPr>
        <w:t>6.1.5. призначити особу, відповідальну за реалізацію Антикорупційної</w:t>
      </w:r>
      <w:r w:rsidR="00845D88" w:rsidRPr="00BE6449">
        <w:rPr>
          <w:rFonts w:ascii="Times New Roman" w:hAnsi="Times New Roman" w:cs="Times New Roman"/>
          <w:b w:val="0"/>
        </w:rPr>
        <w:t xml:space="preserve"> </w:t>
      </w:r>
      <w:r w:rsidRPr="00BE6449">
        <w:rPr>
          <w:rFonts w:ascii="Times New Roman" w:hAnsi="Times New Roman" w:cs="Times New Roman"/>
          <w:b w:val="0"/>
        </w:rPr>
        <w:t xml:space="preserve">програми та антикорупційної програми </w:t>
      </w:r>
      <w:r w:rsidR="008939E8" w:rsidRPr="00BE6449">
        <w:rPr>
          <w:rFonts w:ascii="Times New Roman" w:hAnsi="Times New Roman" w:cs="Times New Roman"/>
          <w:b w:val="0"/>
        </w:rPr>
        <w:t xml:space="preserve">у діяльності </w:t>
      </w:r>
      <w:r w:rsidRPr="00BE6449">
        <w:rPr>
          <w:rFonts w:ascii="Times New Roman" w:hAnsi="Times New Roman" w:cs="Times New Roman"/>
          <w:b w:val="0"/>
        </w:rPr>
        <w:t>юридичної особи.</w:t>
      </w:r>
    </w:p>
    <w:sectPr w:rsidR="00BF48AA" w:rsidRPr="00BE6449" w:rsidSect="009510A7">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9CE" w:rsidRDefault="004829CE" w:rsidP="00CF5E5F">
      <w:r>
        <w:separator/>
      </w:r>
    </w:p>
  </w:endnote>
  <w:endnote w:type="continuationSeparator" w:id="0">
    <w:p w:rsidR="004829CE" w:rsidRDefault="004829CE" w:rsidP="00CF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9CE" w:rsidRDefault="004829CE" w:rsidP="00CF5E5F">
      <w:r>
        <w:separator/>
      </w:r>
    </w:p>
  </w:footnote>
  <w:footnote w:type="continuationSeparator" w:id="0">
    <w:p w:rsidR="004829CE" w:rsidRDefault="004829CE" w:rsidP="00CF5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064080"/>
      <w:docPartObj>
        <w:docPartGallery w:val="Page Numbers (Top of Page)"/>
        <w:docPartUnique/>
      </w:docPartObj>
    </w:sdtPr>
    <w:sdtEndPr/>
    <w:sdtContent>
      <w:p w:rsidR="004829CE" w:rsidRDefault="00E11C3B" w:rsidP="00CF5E5F">
        <w:pPr>
          <w:pStyle w:val="a5"/>
          <w:jc w:val="right"/>
        </w:pPr>
        <w:r>
          <w:fldChar w:fldCharType="begin"/>
        </w:r>
        <w:r>
          <w:instrText>PAGE   \* MERGEFORMAT</w:instrText>
        </w:r>
        <w:r>
          <w:fldChar w:fldCharType="separate"/>
        </w:r>
        <w:r w:rsidR="008E70B2" w:rsidRPr="008E70B2">
          <w:rPr>
            <w:noProof/>
            <w:lang w:val="ru-RU"/>
          </w:rPr>
          <w:t>6</w:t>
        </w:r>
        <w:r>
          <w:rPr>
            <w:noProof/>
            <w:lang w:val="ru-RU"/>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41F8F"/>
    <w:multiLevelType w:val="hybridMultilevel"/>
    <w:tmpl w:val="B100F3C2"/>
    <w:lvl w:ilvl="0" w:tplc="04190011">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57BB"/>
    <w:rsid w:val="00011FE3"/>
    <w:rsid w:val="000931F1"/>
    <w:rsid w:val="000E6A92"/>
    <w:rsid w:val="000F320E"/>
    <w:rsid w:val="000F437C"/>
    <w:rsid w:val="0011325F"/>
    <w:rsid w:val="00116CAC"/>
    <w:rsid w:val="001225AD"/>
    <w:rsid w:val="00151A23"/>
    <w:rsid w:val="00154633"/>
    <w:rsid w:val="00164EA5"/>
    <w:rsid w:val="001F047E"/>
    <w:rsid w:val="00203F48"/>
    <w:rsid w:val="00296F92"/>
    <w:rsid w:val="002D10B6"/>
    <w:rsid w:val="002D76DC"/>
    <w:rsid w:val="002E6DD9"/>
    <w:rsid w:val="002F3DA2"/>
    <w:rsid w:val="003505D4"/>
    <w:rsid w:val="0039302D"/>
    <w:rsid w:val="003A1BD3"/>
    <w:rsid w:val="003A50DB"/>
    <w:rsid w:val="003E159F"/>
    <w:rsid w:val="003F12E2"/>
    <w:rsid w:val="003F40E6"/>
    <w:rsid w:val="00403825"/>
    <w:rsid w:val="00456FB3"/>
    <w:rsid w:val="00461B3A"/>
    <w:rsid w:val="00471CAC"/>
    <w:rsid w:val="00472348"/>
    <w:rsid w:val="004829CE"/>
    <w:rsid w:val="004A637F"/>
    <w:rsid w:val="004E0AC5"/>
    <w:rsid w:val="004E6554"/>
    <w:rsid w:val="00506171"/>
    <w:rsid w:val="0051619C"/>
    <w:rsid w:val="00517696"/>
    <w:rsid w:val="005522EB"/>
    <w:rsid w:val="005826A0"/>
    <w:rsid w:val="0058656A"/>
    <w:rsid w:val="0059482F"/>
    <w:rsid w:val="005C526F"/>
    <w:rsid w:val="005F1F64"/>
    <w:rsid w:val="005F5EDF"/>
    <w:rsid w:val="006045E5"/>
    <w:rsid w:val="006301F4"/>
    <w:rsid w:val="00641F1C"/>
    <w:rsid w:val="00643EC5"/>
    <w:rsid w:val="006B11B4"/>
    <w:rsid w:val="006C7A8B"/>
    <w:rsid w:val="00726056"/>
    <w:rsid w:val="007375E9"/>
    <w:rsid w:val="007561EE"/>
    <w:rsid w:val="00765148"/>
    <w:rsid w:val="00776E63"/>
    <w:rsid w:val="00793812"/>
    <w:rsid w:val="007B292F"/>
    <w:rsid w:val="007C0332"/>
    <w:rsid w:val="00811CE8"/>
    <w:rsid w:val="00821CBA"/>
    <w:rsid w:val="00834159"/>
    <w:rsid w:val="00845D88"/>
    <w:rsid w:val="0084638B"/>
    <w:rsid w:val="008808EF"/>
    <w:rsid w:val="00885FF7"/>
    <w:rsid w:val="008939E8"/>
    <w:rsid w:val="008A72CB"/>
    <w:rsid w:val="008E70B2"/>
    <w:rsid w:val="008F1B4F"/>
    <w:rsid w:val="008F5406"/>
    <w:rsid w:val="009156F3"/>
    <w:rsid w:val="00947B7E"/>
    <w:rsid w:val="009510A7"/>
    <w:rsid w:val="00993A79"/>
    <w:rsid w:val="009B7E83"/>
    <w:rsid w:val="00A20448"/>
    <w:rsid w:val="00A44FD9"/>
    <w:rsid w:val="00A705B4"/>
    <w:rsid w:val="00A80B9E"/>
    <w:rsid w:val="00A87D98"/>
    <w:rsid w:val="00AA5B55"/>
    <w:rsid w:val="00B35EEC"/>
    <w:rsid w:val="00B629F8"/>
    <w:rsid w:val="00BA4FA5"/>
    <w:rsid w:val="00BA6607"/>
    <w:rsid w:val="00BD475F"/>
    <w:rsid w:val="00BE1435"/>
    <w:rsid w:val="00BE6449"/>
    <w:rsid w:val="00BF379A"/>
    <w:rsid w:val="00BF48AA"/>
    <w:rsid w:val="00C109A2"/>
    <w:rsid w:val="00C11282"/>
    <w:rsid w:val="00C3339D"/>
    <w:rsid w:val="00CA7ECA"/>
    <w:rsid w:val="00CD7719"/>
    <w:rsid w:val="00CF5E5F"/>
    <w:rsid w:val="00D17772"/>
    <w:rsid w:val="00D730EE"/>
    <w:rsid w:val="00DC2DCA"/>
    <w:rsid w:val="00DC697A"/>
    <w:rsid w:val="00DF6453"/>
    <w:rsid w:val="00E04662"/>
    <w:rsid w:val="00E11C3B"/>
    <w:rsid w:val="00E13F05"/>
    <w:rsid w:val="00E36852"/>
    <w:rsid w:val="00E52CE5"/>
    <w:rsid w:val="00E5477B"/>
    <w:rsid w:val="00E671B8"/>
    <w:rsid w:val="00EA3BF2"/>
    <w:rsid w:val="00EB669A"/>
    <w:rsid w:val="00ED0117"/>
    <w:rsid w:val="00F02514"/>
    <w:rsid w:val="00F10403"/>
    <w:rsid w:val="00F343D1"/>
    <w:rsid w:val="00F617A7"/>
    <w:rsid w:val="00F73BA7"/>
    <w:rsid w:val="00FB6395"/>
    <w:rsid w:val="00FD57BB"/>
    <w:rsid w:val="00FD59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2EB"/>
    <w:pPr>
      <w:suppressAutoHyphens/>
      <w:spacing w:after="0" w:line="240" w:lineRule="auto"/>
    </w:pPr>
    <w:rPr>
      <w:rFonts w:ascii="Times New Roman" w:eastAsia="Times New Roman" w:hAnsi="Times New Roman" w:cs="Times New Roman"/>
      <w:sz w:val="24"/>
      <w:szCs w:val="20"/>
      <w:lang w:eastAsia="zh-CN"/>
    </w:rPr>
  </w:style>
  <w:style w:type="paragraph" w:styleId="2">
    <w:name w:val="heading 2"/>
    <w:basedOn w:val="a"/>
    <w:link w:val="20"/>
    <w:uiPriority w:val="9"/>
    <w:qFormat/>
    <w:rsid w:val="00F73BA7"/>
    <w:pPr>
      <w:suppressAutoHyphens w:val="0"/>
      <w:spacing w:before="100" w:beforeAutospacing="1" w:after="100" w:afterAutospacing="1"/>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561EE"/>
    <w:pPr>
      <w:spacing w:after="0" w:line="240" w:lineRule="auto"/>
    </w:pPr>
  </w:style>
  <w:style w:type="paragraph" w:styleId="a4">
    <w:name w:val="Normal (Web)"/>
    <w:basedOn w:val="a"/>
    <w:unhideWhenUsed/>
    <w:rsid w:val="00BA4FA5"/>
    <w:pPr>
      <w:suppressAutoHyphens w:val="0"/>
      <w:spacing w:before="100" w:beforeAutospacing="1" w:after="100" w:afterAutospacing="1"/>
    </w:pPr>
    <w:rPr>
      <w:szCs w:val="24"/>
      <w:lang w:eastAsia="uk-UA"/>
    </w:rPr>
  </w:style>
  <w:style w:type="paragraph" w:styleId="a5">
    <w:name w:val="header"/>
    <w:basedOn w:val="a"/>
    <w:link w:val="a6"/>
    <w:uiPriority w:val="99"/>
    <w:unhideWhenUsed/>
    <w:rsid w:val="00CF5E5F"/>
    <w:pPr>
      <w:tabs>
        <w:tab w:val="center" w:pos="4677"/>
        <w:tab w:val="right" w:pos="9355"/>
      </w:tabs>
    </w:pPr>
  </w:style>
  <w:style w:type="character" w:customStyle="1" w:styleId="a6">
    <w:name w:val="Верхний колонтитул Знак"/>
    <w:basedOn w:val="a0"/>
    <w:link w:val="a5"/>
    <w:uiPriority w:val="99"/>
    <w:rsid w:val="00CF5E5F"/>
    <w:rPr>
      <w:rFonts w:ascii="Times New Roman" w:eastAsia="Times New Roman" w:hAnsi="Times New Roman" w:cs="Times New Roman"/>
      <w:sz w:val="24"/>
      <w:szCs w:val="20"/>
      <w:lang w:eastAsia="zh-CN"/>
    </w:rPr>
  </w:style>
  <w:style w:type="paragraph" w:styleId="a7">
    <w:name w:val="footer"/>
    <w:basedOn w:val="a"/>
    <w:link w:val="a8"/>
    <w:uiPriority w:val="99"/>
    <w:unhideWhenUsed/>
    <w:rsid w:val="00CF5E5F"/>
    <w:pPr>
      <w:tabs>
        <w:tab w:val="center" w:pos="4677"/>
        <w:tab w:val="right" w:pos="9355"/>
      </w:tabs>
    </w:pPr>
  </w:style>
  <w:style w:type="character" w:customStyle="1" w:styleId="a8">
    <w:name w:val="Нижний колонтитул Знак"/>
    <w:basedOn w:val="a0"/>
    <w:link w:val="a7"/>
    <w:uiPriority w:val="99"/>
    <w:rsid w:val="00CF5E5F"/>
    <w:rPr>
      <w:rFonts w:ascii="Times New Roman" w:eastAsia="Times New Roman" w:hAnsi="Times New Roman" w:cs="Times New Roman"/>
      <w:sz w:val="24"/>
      <w:szCs w:val="20"/>
      <w:lang w:eastAsia="zh-CN"/>
    </w:rPr>
  </w:style>
  <w:style w:type="paragraph" w:customStyle="1" w:styleId="Default">
    <w:name w:val="Default"/>
    <w:rsid w:val="00811CE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20">
    <w:name w:val="Заголовок 2 Знак"/>
    <w:basedOn w:val="a0"/>
    <w:link w:val="2"/>
    <w:uiPriority w:val="9"/>
    <w:rsid w:val="00F73BA7"/>
    <w:rPr>
      <w:rFonts w:ascii="Times New Roman" w:eastAsia="Times New Roman" w:hAnsi="Times New Roman" w:cs="Times New Roman"/>
      <w:b/>
      <w:bCs/>
      <w:sz w:val="36"/>
      <w:szCs w:val="36"/>
      <w:lang w:val="ru-RU" w:eastAsia="ru-RU"/>
    </w:rPr>
  </w:style>
  <w:style w:type="table" w:styleId="a9">
    <w:name w:val="Table Grid"/>
    <w:basedOn w:val="a1"/>
    <w:uiPriority w:val="59"/>
    <w:rsid w:val="00E046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link w:val="30"/>
    <w:uiPriority w:val="99"/>
    <w:locked/>
    <w:rsid w:val="00011FE3"/>
    <w:rPr>
      <w:b/>
      <w:bCs/>
      <w:sz w:val="28"/>
      <w:szCs w:val="28"/>
      <w:shd w:val="clear" w:color="auto" w:fill="FFFFFF"/>
    </w:rPr>
  </w:style>
  <w:style w:type="paragraph" w:customStyle="1" w:styleId="30">
    <w:name w:val="Основной текст (3)"/>
    <w:basedOn w:val="a"/>
    <w:link w:val="3"/>
    <w:uiPriority w:val="99"/>
    <w:rsid w:val="00011FE3"/>
    <w:pPr>
      <w:widowControl w:val="0"/>
      <w:shd w:val="clear" w:color="auto" w:fill="FFFFFF"/>
      <w:suppressAutoHyphens w:val="0"/>
      <w:spacing w:after="540" w:line="571" w:lineRule="exact"/>
    </w:pPr>
    <w:rPr>
      <w:rFonts w:asciiTheme="minorHAnsi" w:eastAsiaTheme="minorHAnsi" w:hAnsiTheme="minorHAnsi" w:cstheme="minorBidi"/>
      <w:b/>
      <w:bCs/>
      <w:sz w:val="28"/>
      <w:szCs w:val="28"/>
      <w:lang w:eastAsia="en-US"/>
    </w:rPr>
  </w:style>
  <w:style w:type="paragraph" w:customStyle="1" w:styleId="rvps7">
    <w:name w:val="rvps7"/>
    <w:basedOn w:val="a"/>
    <w:rsid w:val="00FD594C"/>
    <w:pPr>
      <w:suppressAutoHyphens w:val="0"/>
      <w:spacing w:before="100" w:beforeAutospacing="1" w:after="100" w:afterAutospacing="1"/>
    </w:pPr>
    <w:rPr>
      <w:szCs w:val="24"/>
      <w:lang w:val="ru-RU" w:eastAsia="ru-RU"/>
    </w:rPr>
  </w:style>
  <w:style w:type="character" w:customStyle="1" w:styleId="rvts15">
    <w:name w:val="rvts15"/>
    <w:basedOn w:val="a0"/>
    <w:rsid w:val="00FD594C"/>
  </w:style>
  <w:style w:type="paragraph" w:customStyle="1" w:styleId="rvps2">
    <w:name w:val="rvps2"/>
    <w:basedOn w:val="a"/>
    <w:rsid w:val="00FD594C"/>
    <w:pPr>
      <w:suppressAutoHyphens w:val="0"/>
      <w:spacing w:before="100" w:beforeAutospacing="1" w:after="100" w:afterAutospacing="1"/>
    </w:pPr>
    <w:rPr>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632203">
      <w:bodyDiv w:val="1"/>
      <w:marLeft w:val="0"/>
      <w:marRight w:val="0"/>
      <w:marTop w:val="0"/>
      <w:marBottom w:val="0"/>
      <w:divBdr>
        <w:top w:val="none" w:sz="0" w:space="0" w:color="auto"/>
        <w:left w:val="none" w:sz="0" w:space="0" w:color="auto"/>
        <w:bottom w:val="none" w:sz="0" w:space="0" w:color="auto"/>
        <w:right w:val="none" w:sz="0" w:space="0" w:color="auto"/>
      </w:divBdr>
    </w:div>
    <w:div w:id="109571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0729C-A669-4021-A9D4-6DF6239E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Pages>
  <Words>13183</Words>
  <Characters>7515</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106</cp:revision>
  <dcterms:created xsi:type="dcterms:W3CDTF">2019-11-14T13:40:00Z</dcterms:created>
  <dcterms:modified xsi:type="dcterms:W3CDTF">2019-11-28T10:23:00Z</dcterms:modified>
</cp:coreProperties>
</file>